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1"/>
        <w:gridCol w:w="5864"/>
        <w:gridCol w:w="619"/>
        <w:gridCol w:w="1508"/>
      </w:tblGrid>
      <w:tr w:rsidR="005F1B3F" w:rsidRPr="00702FFF" w14:paraId="25E7A891" w14:textId="77777777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A890" w14:textId="77777777" w:rsidR="00702FFF" w:rsidRPr="00D5418F" w:rsidRDefault="00033802" w:rsidP="00D07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</w:rPr>
              <w:drawing>
                <wp:anchor distT="0" distB="0" distL="114300" distR="114300" simplePos="0" relativeHeight="251659264" behindDoc="1" locked="0" layoutInCell="1" allowOverlap="1" wp14:anchorId="25E7A901" wp14:editId="25E7A902">
                  <wp:simplePos x="0" y="0"/>
                  <wp:positionH relativeFrom="column">
                    <wp:posOffset>5064125</wp:posOffset>
                  </wp:positionH>
                  <wp:positionV relativeFrom="paragraph">
                    <wp:posOffset>-629285</wp:posOffset>
                  </wp:positionV>
                  <wp:extent cx="1418590" cy="612140"/>
                  <wp:effectExtent l="19050" t="0" r="0" b="0"/>
                  <wp:wrapNone/>
                  <wp:docPr id="3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</w:rPr>
              <w:drawing>
                <wp:anchor distT="0" distB="0" distL="114300" distR="114300" simplePos="0" relativeHeight="251661312" behindDoc="1" locked="0" layoutInCell="1" allowOverlap="1" wp14:anchorId="25E7A903" wp14:editId="25E7A904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-613410</wp:posOffset>
                  </wp:positionV>
                  <wp:extent cx="728345" cy="484505"/>
                  <wp:effectExtent l="19050" t="0" r="0" b="0"/>
                  <wp:wrapNone/>
                  <wp:docPr id="4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2FFF" w:rsidRPr="00D5418F">
              <w:rPr>
                <w:rFonts w:ascii="Calibri" w:eastAsia="Times New Roman" w:hAnsi="Calibri" w:cs="Times New Roman"/>
                <w:b/>
                <w:color w:val="000000"/>
              </w:rPr>
              <w:t>Requisição para análise</w:t>
            </w:r>
          </w:p>
        </w:tc>
      </w:tr>
      <w:tr w:rsidR="005F1B3F" w:rsidRPr="00702FFF" w14:paraId="25E7A893" w14:textId="77777777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25E7A892" w14:textId="77777777"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</w:rPr>
              <w:t>Dado cadastrais</w:t>
            </w:r>
          </w:p>
        </w:tc>
      </w:tr>
      <w:tr w:rsidR="00702FFF" w:rsidRPr="00702FFF" w14:paraId="25E7A898" w14:textId="77777777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A894" w14:textId="77777777"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Nome do requisitante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14:paraId="25E7A895" w14:textId="06746758" w:rsidR="00702FFF" w:rsidRPr="00702FFF" w:rsidRDefault="00702FFF" w:rsidP="00DF3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871933037"/>
                <w:placeholder>
                  <w:docPart w:val="400342ECC5E042D3BA41110C017C4111"/>
                </w:placeholder>
                <w:text/>
              </w:sdtPr>
              <w:sdtContent>
                <w:r w:rsidR="00CA3DC4">
                  <w:rPr>
                    <w:rFonts w:ascii="Calibri" w:eastAsia="Times New Roman" w:hAnsi="Calibri" w:cs="Times New Roman"/>
                    <w:color w:val="000000"/>
                  </w:rPr>
                  <w:t>Ila Gabriele Diniz Dias de Azevedo</w:t>
                </w:r>
              </w:sdtContent>
            </w:sdt>
            <w:r w:rsidR="00571F9D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871933038"/>
                <w:placeholder>
                  <w:docPart w:val="583CAAB353954FE59C6559ACA7A2647F"/>
                </w:placeholder>
                <w:text/>
              </w:sdtPr>
              <w:sdtContent>
                <w:r w:rsidR="00197761" w:rsidRPr="00197761">
                  <w:rPr>
                    <w:rFonts w:ascii="Calibri" w:eastAsia="Times New Roman" w:hAnsi="Calibri" w:cs="Times New Roman"/>
                    <w:color w:val="000000"/>
                  </w:rPr>
                  <w:t>20231006240</w:t>
                </w:r>
              </w:sdtContent>
            </w:sdt>
            <w:r w:rsidR="00571F9D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A896" w14:textId="77777777" w:rsidR="00702FFF" w:rsidRPr="00702FFF" w:rsidRDefault="00702FFF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Data: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14:paraId="25E7A897" w14:textId="253AC1AB" w:rsidR="00702FFF" w:rsidRPr="007561FE" w:rsidRDefault="00702FFF" w:rsidP="00DF3EE8">
            <w:pPr>
              <w:spacing w:after="0" w:line="240" w:lineRule="auto"/>
              <w:rPr>
                <w:color w:val="80808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4"/>
                <w:placeholder>
                  <w:docPart w:val="7E1759D06F2E46B585FB986636CA2580"/>
                </w:placeholder>
                <w:text/>
              </w:sdtPr>
              <w:sdtContent>
                <w:r w:rsidR="00CA3DC4">
                  <w:rPr>
                    <w:rFonts w:ascii="Calibri" w:eastAsia="Times New Roman" w:hAnsi="Calibri" w:cs="Times New Roman"/>
                    <w:color w:val="000000"/>
                  </w:rPr>
                  <w:t>18/10/2024</w:t>
                </w:r>
              </w:sdtContent>
            </w:sdt>
          </w:p>
        </w:tc>
      </w:tr>
      <w:tr w:rsidR="005F1B3F" w:rsidRPr="00702FFF" w14:paraId="25E7A89B" w14:textId="77777777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A899" w14:textId="77777777"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Departamento/Laboratório:</w:t>
            </w:r>
          </w:p>
        </w:tc>
        <w:tc>
          <w:tcPr>
            <w:tcW w:w="7991" w:type="dxa"/>
            <w:gridSpan w:val="3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14:paraId="25E7A89A" w14:textId="37B7120D" w:rsidR="00702FFF" w:rsidRPr="00702FFF" w:rsidRDefault="00702FFF" w:rsidP="00DF3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7"/>
                <w:placeholder>
                  <w:docPart w:val="6B6DADE1493F4735817C05337C51267D"/>
                </w:placeholder>
                <w:text/>
              </w:sdtPr>
              <w:sdtContent>
                <w:r w:rsidR="00CA3DC4">
                  <w:rPr>
                    <w:rFonts w:ascii="Calibri" w:eastAsia="Times New Roman" w:hAnsi="Calibri" w:cs="Times New Roman"/>
                    <w:color w:val="000000"/>
                  </w:rPr>
                  <w:t>DEQ/LAMNRC</w:t>
                </w:r>
              </w:sdtContent>
            </w:sdt>
          </w:p>
        </w:tc>
      </w:tr>
      <w:tr w:rsidR="005F1B3F" w:rsidRPr="00702FFF" w14:paraId="25E7A89E" w14:textId="77777777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A89C" w14:textId="77777777"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Endereço de e-mail: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14:paraId="25E7A89D" w14:textId="1B4C707E" w:rsidR="00702FFF" w:rsidRPr="00702FFF" w:rsidRDefault="00702FFF" w:rsidP="00DF3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8"/>
                <w:placeholder>
                  <w:docPart w:val="B29106241A814769BD73F7F52CBD418F"/>
                </w:placeholder>
                <w:text/>
              </w:sdtPr>
              <w:sdtContent>
                <w:r w:rsidR="00CA3DC4">
                  <w:rPr>
                    <w:rFonts w:ascii="Calibri" w:eastAsia="Times New Roman" w:hAnsi="Calibri" w:cs="Times New Roman"/>
                    <w:color w:val="000000"/>
                  </w:rPr>
                  <w:t>ila.azevedo.079@ufrn.edu.br</w:t>
                </w:r>
              </w:sdtContent>
            </w:sdt>
          </w:p>
        </w:tc>
      </w:tr>
      <w:tr w:rsidR="005F1B3F" w:rsidRPr="00702FFF" w14:paraId="25E7A8A1" w14:textId="77777777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A89F" w14:textId="77777777"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Professor orientador: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14:paraId="25E7A8A0" w14:textId="43BBF59B" w:rsidR="00702FFF" w:rsidRPr="00702FFF" w:rsidRDefault="00702FFF" w:rsidP="00DF3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9"/>
                <w:placeholder>
                  <w:docPart w:val="1A9B584D43B845A3B45A37B3BCAEE738"/>
                </w:placeholder>
                <w:text/>
              </w:sdtPr>
              <w:sdtContent>
                <w:r w:rsidR="00CA3DC4">
                  <w:rPr>
                    <w:rFonts w:ascii="Calibri" w:eastAsia="Times New Roman" w:hAnsi="Calibri" w:cs="Times New Roman"/>
                    <w:color w:val="000000"/>
                  </w:rPr>
                  <w:t>André Luis Lopes Moriyama</w:t>
                </w:r>
              </w:sdtContent>
            </w:sdt>
          </w:p>
        </w:tc>
      </w:tr>
    </w:tbl>
    <w:p w14:paraId="25E7A8A2" w14:textId="77777777" w:rsidR="002D6C9B" w:rsidRDefault="002D6C9B" w:rsidP="00D5418F">
      <w:pPr>
        <w:spacing w:line="240" w:lineRule="auto"/>
      </w:pPr>
    </w:p>
    <w:tbl>
      <w:tblPr>
        <w:tblStyle w:val="Tabelacomgrade"/>
        <w:tblW w:w="10632" w:type="dxa"/>
        <w:tblInd w:w="-1026" w:type="dxa"/>
        <w:tblLook w:val="04A0" w:firstRow="1" w:lastRow="0" w:firstColumn="1" w:lastColumn="0" w:noHBand="0" w:noVBand="1"/>
      </w:tblPr>
      <w:tblGrid>
        <w:gridCol w:w="10632"/>
      </w:tblGrid>
      <w:tr w:rsidR="00571F9D" w14:paraId="25E7A8A4" w14:textId="77777777" w:rsidTr="003F7FC6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14:paraId="25E7A8A3" w14:textId="77777777" w:rsidR="00571F9D" w:rsidRPr="00865473" w:rsidRDefault="00571F9D" w:rsidP="003F7FC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Justificativa de análise</w:t>
            </w:r>
          </w:p>
        </w:tc>
      </w:tr>
      <w:tr w:rsidR="00571F9D" w14:paraId="25E7A8A7" w14:textId="77777777" w:rsidTr="003F7FC6">
        <w:tc>
          <w:tcPr>
            <w:tcW w:w="10632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</w:tcPr>
          <w:sdt>
            <w:sdtPr>
              <w:rPr>
                <w:rFonts w:ascii="Calibri" w:eastAsia="Times New Roman" w:hAnsi="Calibri" w:cs="Times New Roman"/>
                <w:color w:val="000000"/>
              </w:rPr>
              <w:id w:val="871933019"/>
              <w:placeholder>
                <w:docPart w:val="68F517A4F88E43819044CBB9E736FC85"/>
              </w:placeholder>
              <w:text/>
            </w:sdtPr>
            <w:sdtContent>
              <w:p w14:paraId="25E7A8A5" w14:textId="0308170B" w:rsidR="00571F9D" w:rsidRDefault="0055750C" w:rsidP="003F7FC6">
                <w:pPr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55750C">
                  <w:rPr>
                    <w:rFonts w:ascii="Calibri" w:eastAsia="Times New Roman" w:hAnsi="Calibri" w:cs="Times New Roman"/>
                    <w:color w:val="000000"/>
                  </w:rPr>
                  <w:t xml:space="preserve">As análises serão de extrema importância para entender o comportamento dos materiais quando submetidos à altas temperaturas, esses materiais serão utilizados no projeto </w:t>
                </w:r>
                <w:r>
                  <w:rPr>
                    <w:rFonts w:ascii="Calibri" w:eastAsia="Times New Roman" w:hAnsi="Calibri" w:cs="Times New Roman"/>
                    <w:color w:val="000000"/>
                  </w:rPr>
                  <w:t>“</w:t>
                </w:r>
                <w:r w:rsidRPr="0055750C">
                  <w:rPr>
                    <w:rFonts w:ascii="Calibri" w:eastAsia="Times New Roman" w:hAnsi="Calibri" w:cs="Times New Roman"/>
                    <w:color w:val="000000"/>
                  </w:rPr>
                  <w:t>Estudo de sistemas fotocatalíticos de interesse ambiental baseados em óxidos de nióbio e tungstênio</w:t>
                </w:r>
                <w:r>
                  <w:rPr>
                    <w:rFonts w:ascii="Calibri" w:eastAsia="Times New Roman" w:hAnsi="Calibri" w:cs="Times New Roman"/>
                    <w:color w:val="000000"/>
                  </w:rPr>
                  <w:t>”</w:t>
                </w:r>
              </w:p>
            </w:sdtContent>
          </w:sdt>
          <w:p w14:paraId="25E7A8A6" w14:textId="77777777" w:rsidR="00571F9D" w:rsidRDefault="00571F9D" w:rsidP="003F7FC6"/>
        </w:tc>
      </w:tr>
    </w:tbl>
    <w:p w14:paraId="25E7A8A8" w14:textId="77777777" w:rsidR="00571F9D" w:rsidRDefault="00571F9D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0"/>
        <w:gridCol w:w="457"/>
        <w:gridCol w:w="4805"/>
      </w:tblGrid>
      <w:tr w:rsidR="00702FFF" w:rsidRPr="00702FFF" w14:paraId="25E7A8AA" w14:textId="77777777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25E7A8A9" w14:textId="77777777"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</w:rPr>
              <w:t>Descrição geral das amostras</w:t>
            </w:r>
          </w:p>
        </w:tc>
      </w:tr>
      <w:tr w:rsidR="00702FFF" w:rsidRPr="00702FFF" w14:paraId="25E7A8AD" w14:textId="77777777" w:rsidTr="003B113C">
        <w:trPr>
          <w:trHeight w:val="300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25E7A8AB" w14:textId="77777777"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Código da amostra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25E7A8AC" w14:textId="77777777" w:rsidR="00702FFF" w:rsidRPr="00702FFF" w:rsidRDefault="00702FFF" w:rsidP="00D5418F">
            <w:pPr>
              <w:spacing w:after="0" w:line="240" w:lineRule="auto"/>
              <w:ind w:left="-510" w:firstLine="51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Composição</w:t>
            </w:r>
          </w:p>
        </w:tc>
      </w:tr>
      <w:tr w:rsidR="00724C3C" w:rsidRPr="00702FFF" w14:paraId="25E7A8B0" w14:textId="77777777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0"/>
            <w:placeholder>
              <w:docPart w:val="B05A0E1705AD488184AC9BE3FD48645E"/>
            </w:placeholder>
            <w:text/>
          </w:sdtPr>
          <w:sdtContent>
            <w:tc>
              <w:tcPr>
                <w:tcW w:w="5370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25E7A8AE" w14:textId="2F6454A0" w:rsidR="00724C3C" w:rsidRPr="00702FFF" w:rsidRDefault="000511EC" w:rsidP="00DF3EE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PNN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1"/>
            <w:placeholder>
              <w:docPart w:val="E8E2DC654B5B456798FB4927A843452E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nil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25E7A8AF" w14:textId="5CCAC7D3" w:rsidR="00724C3C" w:rsidRPr="00702FFF" w:rsidRDefault="000511EC" w:rsidP="00DF3EE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</w:rPr>
                  <w:t>Precursor de niobato de sódio (NaNbO3)</w:t>
                </w:r>
              </w:p>
            </w:tc>
          </w:sdtContent>
        </w:sdt>
      </w:tr>
      <w:tr w:rsidR="00724C3C" w:rsidRPr="00702FFF" w14:paraId="25E7A8B3" w14:textId="77777777" w:rsidTr="00BE1CF7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2"/>
            <w:placeholder>
              <w:docPart w:val="32A9704BF14B41938D6CA0B414775E30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25E7A8B1" w14:textId="70C7C972" w:rsidR="00724C3C" w:rsidRPr="00702FFF" w:rsidRDefault="000511EC" w:rsidP="00DF3EE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TIO2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3"/>
            <w:placeholder>
              <w:docPart w:val="BC50776E58794735A664CDC56EE028AB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25E7A8B2" w14:textId="28068224" w:rsidR="00724C3C" w:rsidRPr="00702FFF" w:rsidRDefault="000511EC" w:rsidP="00DF3EE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</w:rPr>
                  <w:t>Dióxido de titânio</w:t>
                </w:r>
              </w:p>
            </w:tc>
          </w:sdtContent>
        </w:sdt>
      </w:tr>
      <w:tr w:rsidR="00724C3C" w:rsidRPr="00702FFF" w14:paraId="25E7A8B6" w14:textId="77777777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4"/>
            <w:placeholder>
              <w:docPart w:val="4023F1890B7845878B7422C932197229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25E7A8B4" w14:textId="1EA36FD4" w:rsidR="00724C3C" w:rsidRPr="00702FFF" w:rsidRDefault="000511EC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WO3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5"/>
            <w:placeholder>
              <w:docPart w:val="CB9B517F433F48EEA5DB73966B619511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25E7A8B5" w14:textId="79ABDDF8" w:rsidR="00724C3C" w:rsidRPr="00702FFF" w:rsidRDefault="000511EC" w:rsidP="006A0F76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</w:rPr>
                  <w:t>Óxido de tungstênio</w:t>
                </w:r>
              </w:p>
            </w:tc>
          </w:sdtContent>
        </w:sdt>
      </w:tr>
      <w:tr w:rsidR="00724C3C" w:rsidRPr="00702FFF" w14:paraId="25E7A8B9" w14:textId="77777777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6"/>
            <w:placeholder>
              <w:docPart w:val="E0712B7E582F4746B2AEF82071F445A0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25E7A8B7" w14:textId="76CBC337" w:rsidR="00724C3C" w:rsidRPr="00702FFF" w:rsidRDefault="000511EC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Nb2O5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7"/>
            <w:placeholder>
              <w:docPart w:val="5AFC35577A8140EE97894666D4E00447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25E7A8B8" w14:textId="25092B88" w:rsidR="00724C3C" w:rsidRPr="00702FFF" w:rsidRDefault="000511EC" w:rsidP="006A0F76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</w:rPr>
                  <w:t>Pentóxido de nióbio</w:t>
                </w:r>
              </w:p>
            </w:tc>
          </w:sdtContent>
        </w:sdt>
      </w:tr>
      <w:tr w:rsidR="00724C3C" w:rsidRPr="00702FFF" w14:paraId="25E7A8BC" w14:textId="77777777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8"/>
            <w:placeholder>
              <w:docPart w:val="98BCCE627C6A4F8CA39FA0C58A6B53C9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25E7A8BA" w14:textId="77777777" w:rsidR="00724C3C" w:rsidRPr="00702FFF" w:rsidRDefault="007710F6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9"/>
            <w:placeholder>
              <w:docPart w:val="C8C2F80E15624C9C9792850F809B2EEF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25E7A8BB" w14:textId="77777777" w:rsidR="00724C3C" w:rsidRPr="00702FFF" w:rsidRDefault="007710F6" w:rsidP="007710F6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14:paraId="25E7A8BF" w14:textId="77777777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0"/>
            <w:placeholder>
              <w:docPart w:val="55CA5487B7EF4BA2869484B4517BDB36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25E7A8BD" w14:textId="77777777" w:rsidR="00724C3C" w:rsidRPr="00702FFF" w:rsidRDefault="007710F6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31"/>
            <w:placeholder>
              <w:docPart w:val="189A9478AFB94E9F806823421C356296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25E7A8BE" w14:textId="77777777" w:rsidR="00724C3C" w:rsidRPr="00702FFF" w:rsidRDefault="007710F6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14:paraId="25E7A8C2" w14:textId="77777777" w:rsidTr="003B113C">
        <w:trPr>
          <w:trHeight w:val="300"/>
        </w:trPr>
        <w:tc>
          <w:tcPr>
            <w:tcW w:w="5370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  <w:noWrap/>
            <w:vAlign w:val="bottom"/>
            <w:hideMark/>
          </w:tcPr>
          <w:p w14:paraId="25E7A8C0" w14:textId="77777777" w:rsidR="00724C3C" w:rsidRPr="00702FFF" w:rsidRDefault="00000000" w:rsidP="00682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32"/>
                <w:placeholder>
                  <w:docPart w:val="74D717A74803439BA5DF24807B576B4D"/>
                </w:placeholder>
                <w:showingPlcHdr/>
                <w:text/>
              </w:sdtPr>
              <w:sdtContent>
                <w:r w:rsidR="007710F6" w:rsidRPr="009244D4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color w:val="000000"/>
            </w:rPr>
            <w:id w:val="666822033"/>
            <w:placeholder>
              <w:docPart w:val="26A0E56C2EB54A3789EF2F68E4D83CFF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25E7A8C1" w14:textId="77777777" w:rsidR="00724C3C" w:rsidRPr="00702FFF" w:rsidRDefault="007710F6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14:paraId="25E7A8C5" w14:textId="77777777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4"/>
            <w:placeholder>
              <w:docPart w:val="571C00D793A349E798E96E264A7B08B4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25E7A8C3" w14:textId="77777777" w:rsidR="00724C3C" w:rsidRPr="00702FFF" w:rsidRDefault="007710F6" w:rsidP="007710F6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35"/>
            <w:placeholder>
              <w:docPart w:val="E71992FB062A487096923AB0CCC96E46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25E7A8C4" w14:textId="77777777" w:rsidR="00724C3C" w:rsidRPr="00702FFF" w:rsidRDefault="007710F6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14:paraId="25E7A8C8" w14:textId="77777777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8"/>
            <w:placeholder>
              <w:docPart w:val="895C37D610804FD6A8F5D0584CF8A79C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25E7A8C6" w14:textId="77777777" w:rsidR="00724C3C" w:rsidRPr="00702FFF" w:rsidRDefault="007710F6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39"/>
            <w:placeholder>
              <w:docPart w:val="2103FA08F15649E199615CCEC54D850A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25E7A8C7" w14:textId="77777777" w:rsidR="00724C3C" w:rsidRPr="00702FFF" w:rsidRDefault="007710F6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14:paraId="25E7A8CB" w14:textId="77777777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40"/>
            <w:placeholder>
              <w:docPart w:val="494E2631285542A89598BB87BF49F8E6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nil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25E7A8C9" w14:textId="77777777" w:rsidR="00724C3C" w:rsidRPr="00702FFF" w:rsidRDefault="007710F6" w:rsidP="007710F6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41"/>
            <w:placeholder>
              <w:docPart w:val="94FD60989CC64A57BD48DF8A5408D3EE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nil"/>
                  <w:right w:val="nil"/>
                </w:tcBorders>
                <w:shd w:val="clear" w:color="auto" w:fill="auto"/>
                <w:vAlign w:val="bottom"/>
              </w:tcPr>
              <w:p w14:paraId="25E7A8CA" w14:textId="77777777" w:rsidR="00724C3C" w:rsidRPr="00702FFF" w:rsidRDefault="007710F6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02FFF" w:rsidRPr="00702FFF" w14:paraId="25E7A8CD" w14:textId="77777777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25E7A8CC" w14:textId="77777777"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O código informado dará nome ao arquivo do resultado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702FFF" w:rsidRPr="00702FFF" w14:paraId="25E7A8CF" w14:textId="77777777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25E7A8CE" w14:textId="77777777"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O número de amostras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 xml:space="preserve"> por solicitação</w:t>
            </w:r>
            <w:r w:rsidRPr="00702FFF">
              <w:rPr>
                <w:rFonts w:ascii="Calibri" w:eastAsia="Times New Roman" w:hAnsi="Calibri" w:cs="Times New Roman"/>
                <w:color w:val="000000"/>
              </w:rPr>
              <w:t xml:space="preserve"> é limitado a 10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25E7A8D0" w14:textId="77777777" w:rsidR="00702FFF" w:rsidRDefault="00702FFF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4"/>
        <w:gridCol w:w="1725"/>
        <w:gridCol w:w="1725"/>
        <w:gridCol w:w="1724"/>
        <w:gridCol w:w="1725"/>
        <w:gridCol w:w="2009"/>
      </w:tblGrid>
      <w:tr w:rsidR="00724C3C" w:rsidRPr="00724C3C" w14:paraId="25E7A8D2" w14:textId="77777777" w:rsidTr="003B113C">
        <w:trPr>
          <w:trHeight w:val="30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25E7A8D1" w14:textId="77777777"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</w:rPr>
              <w:t>Características da amostra</w:t>
            </w:r>
          </w:p>
        </w:tc>
      </w:tr>
      <w:bookmarkStart w:id="0" w:name="Selecionar1"/>
      <w:tr w:rsidR="003008EA" w:rsidRPr="00724C3C" w14:paraId="25E7A8D9" w14:textId="77777777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A8D3" w14:textId="529497CA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0511EC"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0"/>
            <w:r w:rsidR="003008EA">
              <w:rPr>
                <w:rFonts w:ascii="Calibri" w:eastAsia="Times New Roman" w:hAnsi="Calibri" w:cs="Times New Roman"/>
                <w:color w:val="000000"/>
              </w:rPr>
              <w:t>Sólida;</w:t>
            </w:r>
          </w:p>
        </w:tc>
        <w:bookmarkStart w:id="1" w:name="Selecionar2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E7A8D4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"/>
            <w:r w:rsidR="003008EA">
              <w:rPr>
                <w:rFonts w:ascii="Calibri" w:eastAsia="Times New Roman" w:hAnsi="Calibri" w:cs="Times New Roman"/>
                <w:color w:val="000000"/>
              </w:rPr>
              <w:t>Higroscópica;</w:t>
            </w:r>
          </w:p>
        </w:tc>
        <w:bookmarkStart w:id="2" w:name="Selecionar3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E7A8D5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2"/>
            <w:r w:rsidR="003008EA">
              <w:rPr>
                <w:rFonts w:ascii="Calibri" w:eastAsia="Times New Roman" w:hAnsi="Calibri" w:cs="Times New Roman"/>
                <w:color w:val="000000"/>
              </w:rPr>
              <w:t>Inflamável;</w:t>
            </w:r>
          </w:p>
        </w:tc>
        <w:bookmarkStart w:id="3" w:name="Selecionar4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E7A8D6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3"/>
            <w:r w:rsidR="003008EA">
              <w:rPr>
                <w:rFonts w:ascii="Calibri" w:eastAsia="Times New Roman" w:hAnsi="Calibri" w:cs="Times New Roman"/>
                <w:color w:val="000000"/>
              </w:rPr>
              <w:t>Oxidante;</w:t>
            </w:r>
          </w:p>
        </w:tc>
        <w:bookmarkStart w:id="4" w:name="Selecionar5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E7A8D7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4"/>
            <w:r w:rsidR="003008EA">
              <w:rPr>
                <w:rFonts w:ascii="Calibri" w:eastAsia="Times New Roman" w:hAnsi="Calibri" w:cs="Times New Roman"/>
                <w:color w:val="000000"/>
              </w:rPr>
              <w:t>Tóxica;</w:t>
            </w:r>
          </w:p>
        </w:tc>
        <w:bookmarkStart w:id="5" w:name="Selecionar6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E7A8D8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5"/>
            <w:r w:rsidR="003008EA">
              <w:rPr>
                <w:rFonts w:ascii="Calibri" w:eastAsia="Times New Roman" w:hAnsi="Calibri" w:cs="Times New Roman"/>
                <w:color w:val="000000"/>
              </w:rPr>
              <w:t>Ácida;</w:t>
            </w:r>
          </w:p>
        </w:tc>
      </w:tr>
      <w:bookmarkStart w:id="6" w:name="Selecionar7"/>
      <w:tr w:rsidR="003008EA" w:rsidRPr="00724C3C" w14:paraId="25E7A8E0" w14:textId="77777777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7A8DA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6"/>
            <w:r w:rsidR="003008EA">
              <w:rPr>
                <w:rFonts w:ascii="Calibri" w:eastAsia="Times New Roman" w:hAnsi="Calibri" w:cs="Times New Roman"/>
                <w:color w:val="000000"/>
              </w:rPr>
              <w:t>Líquida;</w:t>
            </w:r>
          </w:p>
        </w:tc>
        <w:bookmarkStart w:id="7" w:name="Selecionar8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7A8DB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7"/>
            <w:r w:rsidR="003008EA">
              <w:rPr>
                <w:rFonts w:ascii="Calibri" w:eastAsia="Times New Roman" w:hAnsi="Calibri" w:cs="Times New Roman"/>
                <w:color w:val="000000"/>
              </w:rPr>
              <w:t>Volátil;</w:t>
            </w:r>
          </w:p>
        </w:tc>
        <w:bookmarkStart w:id="8" w:name="Selecionar9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7A8DC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8"/>
            <w:r w:rsidR="003008EA">
              <w:rPr>
                <w:rFonts w:ascii="Calibri" w:eastAsia="Times New Roman" w:hAnsi="Calibri" w:cs="Times New Roman"/>
                <w:color w:val="000000"/>
              </w:rPr>
              <w:t>Explosiva;</w:t>
            </w:r>
          </w:p>
        </w:tc>
        <w:bookmarkStart w:id="9" w:name="Selecionar10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7A8DD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9"/>
            <w:r w:rsidR="003008EA">
              <w:rPr>
                <w:rFonts w:ascii="Calibri" w:eastAsia="Times New Roman" w:hAnsi="Calibri" w:cs="Times New Roman"/>
                <w:color w:val="000000"/>
              </w:rPr>
              <w:t>Corrosiva;</w:t>
            </w:r>
          </w:p>
        </w:tc>
        <w:bookmarkStart w:id="10" w:name="Selecionar11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7A8DE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0"/>
            <w:r w:rsidR="003008EA">
              <w:rPr>
                <w:rFonts w:ascii="Calibri" w:eastAsia="Times New Roman" w:hAnsi="Calibri" w:cs="Times New Roman"/>
                <w:color w:val="000000"/>
              </w:rPr>
              <w:t>Irritante;</w:t>
            </w:r>
          </w:p>
        </w:tc>
        <w:bookmarkStart w:id="11" w:name="Selecionar12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7A8DF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1"/>
            <w:r w:rsidR="003008EA">
              <w:rPr>
                <w:rFonts w:ascii="Calibri" w:eastAsia="Times New Roman" w:hAnsi="Calibri" w:cs="Times New Roman"/>
                <w:color w:val="000000"/>
              </w:rPr>
              <w:t>Básica.</w:t>
            </w:r>
          </w:p>
        </w:tc>
      </w:tr>
    </w:tbl>
    <w:p w14:paraId="25E7A8E1" w14:textId="77777777" w:rsidR="00724C3C" w:rsidRDefault="00724C3C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1118"/>
        <w:gridCol w:w="1591"/>
        <w:gridCol w:w="31"/>
        <w:gridCol w:w="95"/>
        <w:gridCol w:w="4253"/>
      </w:tblGrid>
      <w:tr w:rsidR="00724C3C" w:rsidRPr="00724C3C" w14:paraId="25E7A8E3" w14:textId="77777777" w:rsidTr="003B113C">
        <w:trPr>
          <w:trHeight w:val="3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25E7A8E2" w14:textId="77777777"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</w:rPr>
              <w:t>Parâmetros de análise</w:t>
            </w:r>
          </w:p>
        </w:tc>
      </w:tr>
      <w:tr w:rsidR="003008EA" w:rsidRPr="00724C3C" w14:paraId="25E7A8E7" w14:textId="77777777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A8E4" w14:textId="77777777" w:rsidR="003008EA" w:rsidRPr="00724C3C" w:rsidRDefault="003008EA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Material do cadinho: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5E7A8E5" w14:textId="6CBFA4D2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2" w:name="Selecionar13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197761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12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Alumina (Al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25E7A8E6" w14:textId="77777777" w:rsidR="003008EA" w:rsidRPr="003B11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Selecionar14"/>
            <w:r w:rsidR="003008EA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13"/>
            <w:r w:rsidR="003008EA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Platina (Pt)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3B113C" w:rsidRPr="00724C3C" w14:paraId="25E7A8EB" w14:textId="77777777" w:rsidTr="003B113C">
        <w:trPr>
          <w:gridAfter w:val="1"/>
          <w:wAfter w:w="4253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A8E8" w14:textId="77777777" w:rsidR="003B113C" w:rsidRPr="00724C3C" w:rsidRDefault="003B11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Gás de purga: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5E7A8E9" w14:textId="77777777" w:rsidR="003B113C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B113C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Nitrogênio;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25E7A8EA" w14:textId="24D286A8" w:rsidR="003B113C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B113C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197761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 sintético.</w:t>
            </w:r>
          </w:p>
        </w:tc>
      </w:tr>
      <w:tr w:rsidR="00724C3C" w:rsidRPr="00724C3C" w14:paraId="25E7A8F1" w14:textId="77777777" w:rsidTr="003B113C">
        <w:trPr>
          <w:gridAfter w:val="2"/>
          <w:wAfter w:w="4348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A8EC" w14:textId="77777777" w:rsidR="0066786F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  <w:p w14:paraId="25E7A8ED" w14:textId="77777777"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Faixa de temperatura: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A8EE" w14:textId="77777777"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T</w:t>
            </w:r>
            <w:r w:rsidRPr="00724C3C">
              <w:rPr>
                <w:rFonts w:ascii="Calibri" w:eastAsia="Times New Roman" w:hAnsi="Calibri" w:cs="Times New Roman"/>
                <w:color w:val="000000"/>
                <w:vertAlign w:val="subscript"/>
              </w:rPr>
              <w:t>ambiente</w:t>
            </w:r>
            <w:r w:rsidRPr="00724C3C">
              <w:rPr>
                <w:rFonts w:ascii="Calibri" w:eastAsia="Times New Roman" w:hAnsi="Calibri" w:cs="Times New Roman"/>
                <w:color w:val="000000"/>
              </w:rPr>
              <w:t xml:space="preserve"> -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89"/>
            <w:placeholder>
              <w:docPart w:val="E1AF061B7BCE45EE8D960613CDECA307"/>
            </w:placeholder>
            <w:text/>
          </w:sdtPr>
          <w:sdtContent>
            <w:tc>
              <w:tcPr>
                <w:tcW w:w="1118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5E7A8EF" w14:textId="5C1B3856" w:rsidR="00724C3C" w:rsidRPr="00724C3C" w:rsidRDefault="00197761" w:rsidP="00DF3EE8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1200</w:t>
                </w:r>
              </w:p>
            </w:tc>
          </w:sdtContent>
        </w:sdt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A8F0" w14:textId="77777777"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°C</w:t>
            </w:r>
          </w:p>
        </w:tc>
      </w:tr>
      <w:tr w:rsidR="00724C3C" w:rsidRPr="00724C3C" w14:paraId="25E7A8F5" w14:textId="77777777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A8F2" w14:textId="77777777"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Taxa de aquecimento: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90"/>
            <w:placeholder>
              <w:docPart w:val="7AB03A4B4AAA4A8194A3F391445D3166"/>
            </w:placeholder>
            <w:text/>
          </w:sdtPr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5E7A8F3" w14:textId="41833019" w:rsidR="00724C3C" w:rsidRPr="00724C3C" w:rsidRDefault="00197761" w:rsidP="00DF3EE8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10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A8F4" w14:textId="77777777"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°C/min</w:t>
            </w:r>
          </w:p>
        </w:tc>
      </w:tr>
      <w:tr w:rsidR="00724C3C" w:rsidRPr="00724C3C" w14:paraId="25E7A8F9" w14:textId="77777777" w:rsidTr="0066786F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A8F6" w14:textId="77777777" w:rsidR="00724C3C" w:rsidRPr="00724C3C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Massa de amostra</w:t>
            </w:r>
            <w:r w:rsidR="00724C3C" w:rsidRPr="00724C3C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91"/>
            <w:placeholder>
              <w:docPart w:val="7738497B368F4674808844D9BEB11A17"/>
            </w:placeholder>
            <w:text/>
          </w:sdtPr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5E7A8F7" w14:textId="77777777" w:rsidR="00724C3C" w:rsidRPr="00724C3C" w:rsidRDefault="003E3455" w:rsidP="003E3455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x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A8F8" w14:textId="77777777"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mg</w:t>
            </w:r>
          </w:p>
        </w:tc>
      </w:tr>
    </w:tbl>
    <w:p w14:paraId="25E7A8FA" w14:textId="77777777" w:rsidR="00724C3C" w:rsidRDefault="00724C3C" w:rsidP="00D5418F">
      <w:pPr>
        <w:spacing w:line="240" w:lineRule="auto"/>
      </w:pPr>
    </w:p>
    <w:tbl>
      <w:tblPr>
        <w:tblStyle w:val="Tabelacomgrade"/>
        <w:tblW w:w="10632" w:type="dxa"/>
        <w:tblInd w:w="-1026" w:type="dxa"/>
        <w:tblLook w:val="04A0" w:firstRow="1" w:lastRow="0" w:firstColumn="1" w:lastColumn="0" w:noHBand="0" w:noVBand="1"/>
      </w:tblPr>
      <w:tblGrid>
        <w:gridCol w:w="10632"/>
      </w:tblGrid>
      <w:tr w:rsidR="00571F9D" w14:paraId="25E7A8FC" w14:textId="77777777" w:rsidTr="003F7FC6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14:paraId="25E7A8FB" w14:textId="77777777" w:rsidR="00571F9D" w:rsidRPr="00865473" w:rsidRDefault="00571F9D" w:rsidP="003F7FC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Observações</w:t>
            </w:r>
          </w:p>
        </w:tc>
      </w:tr>
      <w:tr w:rsidR="00571F9D" w14:paraId="25E7A8FF" w14:textId="77777777" w:rsidTr="003F7FC6">
        <w:tc>
          <w:tcPr>
            <w:tcW w:w="10632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</w:tcPr>
          <w:sdt>
            <w:sdtPr>
              <w:rPr>
                <w:rFonts w:ascii="Calibri" w:eastAsia="Times New Roman" w:hAnsi="Calibri" w:cs="Times New Roman"/>
                <w:color w:val="000000"/>
              </w:rPr>
              <w:id w:val="871933034"/>
              <w:placeholder>
                <w:docPart w:val="CF4F50B997CF4B0F9EA32B9EF7C45E2F"/>
              </w:placeholder>
              <w:showingPlcHdr/>
              <w:text/>
            </w:sdtPr>
            <w:sdtContent>
              <w:p w14:paraId="25E7A8FD" w14:textId="77777777" w:rsidR="00571F9D" w:rsidRDefault="003E3455" w:rsidP="003F7FC6">
                <w:pPr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sdtContent>
          </w:sdt>
          <w:p w14:paraId="25E7A8FE" w14:textId="77777777" w:rsidR="00571F9D" w:rsidRDefault="00571F9D" w:rsidP="003F7FC6"/>
        </w:tc>
      </w:tr>
    </w:tbl>
    <w:p w14:paraId="25E7A900" w14:textId="77777777" w:rsidR="00A94598" w:rsidRDefault="00A94598" w:rsidP="00D5418F">
      <w:pPr>
        <w:spacing w:line="240" w:lineRule="auto"/>
      </w:pPr>
    </w:p>
    <w:sectPr w:rsidR="00A94598" w:rsidSect="00316381">
      <w:headerReference w:type="default" r:id="rId9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2246E" w14:textId="77777777" w:rsidR="00757486" w:rsidRDefault="00757486" w:rsidP="00316381">
      <w:pPr>
        <w:spacing w:after="0" w:line="240" w:lineRule="auto"/>
      </w:pPr>
      <w:r>
        <w:separator/>
      </w:r>
    </w:p>
  </w:endnote>
  <w:endnote w:type="continuationSeparator" w:id="0">
    <w:p w14:paraId="4CC25F5E" w14:textId="77777777" w:rsidR="00757486" w:rsidRDefault="00757486" w:rsidP="0031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3EE70" w14:textId="77777777" w:rsidR="00757486" w:rsidRDefault="00757486" w:rsidP="00316381">
      <w:pPr>
        <w:spacing w:after="0" w:line="240" w:lineRule="auto"/>
      </w:pPr>
      <w:r>
        <w:separator/>
      </w:r>
    </w:p>
  </w:footnote>
  <w:footnote w:type="continuationSeparator" w:id="0">
    <w:p w14:paraId="708A1CA7" w14:textId="77777777" w:rsidR="00757486" w:rsidRDefault="00757486" w:rsidP="00316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7A909" w14:textId="77777777" w:rsidR="00316381" w:rsidRDefault="00316381" w:rsidP="00033802">
    <w:pPr>
      <w:pStyle w:val="Cabealho"/>
      <w:ind w:left="426"/>
    </w:pPr>
    <w:r>
      <w:t xml:space="preserve">Central Analítica </w:t>
    </w:r>
  </w:p>
  <w:p w14:paraId="25E7A90A" w14:textId="77777777" w:rsidR="00316381" w:rsidRDefault="00316381" w:rsidP="00033802">
    <w:pPr>
      <w:pStyle w:val="Cabealho"/>
      <w:ind w:left="426"/>
    </w:pPr>
    <w:r>
      <w:t>Instituto de Química – UFRN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FFF"/>
    <w:rsid w:val="00033802"/>
    <w:rsid w:val="000511EC"/>
    <w:rsid w:val="00054774"/>
    <w:rsid w:val="00061638"/>
    <w:rsid w:val="000B0F4A"/>
    <w:rsid w:val="00197761"/>
    <w:rsid w:val="001B1D3E"/>
    <w:rsid w:val="00225F21"/>
    <w:rsid w:val="002C107C"/>
    <w:rsid w:val="002D6C9B"/>
    <w:rsid w:val="003008EA"/>
    <w:rsid w:val="00316381"/>
    <w:rsid w:val="003941B5"/>
    <w:rsid w:val="003B113C"/>
    <w:rsid w:val="003E3455"/>
    <w:rsid w:val="00404494"/>
    <w:rsid w:val="00447824"/>
    <w:rsid w:val="004610F1"/>
    <w:rsid w:val="004E1D72"/>
    <w:rsid w:val="0055750C"/>
    <w:rsid w:val="00571F9D"/>
    <w:rsid w:val="005D7E4E"/>
    <w:rsid w:val="005F1B3F"/>
    <w:rsid w:val="00604B7C"/>
    <w:rsid w:val="00630054"/>
    <w:rsid w:val="0066786F"/>
    <w:rsid w:val="006823C4"/>
    <w:rsid w:val="006A0F76"/>
    <w:rsid w:val="006B5AE7"/>
    <w:rsid w:val="006C4604"/>
    <w:rsid w:val="00702FFF"/>
    <w:rsid w:val="00724C3C"/>
    <w:rsid w:val="007561FE"/>
    <w:rsid w:val="00757486"/>
    <w:rsid w:val="007710F6"/>
    <w:rsid w:val="007B0EAE"/>
    <w:rsid w:val="007D425D"/>
    <w:rsid w:val="007D45CD"/>
    <w:rsid w:val="007F35B7"/>
    <w:rsid w:val="008207B6"/>
    <w:rsid w:val="00844F6F"/>
    <w:rsid w:val="00865473"/>
    <w:rsid w:val="009A0858"/>
    <w:rsid w:val="00A157C7"/>
    <w:rsid w:val="00A224B4"/>
    <w:rsid w:val="00A92B4E"/>
    <w:rsid w:val="00A94598"/>
    <w:rsid w:val="00AA3C65"/>
    <w:rsid w:val="00AB7344"/>
    <w:rsid w:val="00AD75A3"/>
    <w:rsid w:val="00B521CB"/>
    <w:rsid w:val="00B638DE"/>
    <w:rsid w:val="00B71ECC"/>
    <w:rsid w:val="00BD7D58"/>
    <w:rsid w:val="00BE1CF7"/>
    <w:rsid w:val="00C319DD"/>
    <w:rsid w:val="00CA3DC4"/>
    <w:rsid w:val="00D07812"/>
    <w:rsid w:val="00D5418F"/>
    <w:rsid w:val="00D92E7E"/>
    <w:rsid w:val="00DF3EE8"/>
    <w:rsid w:val="00DF6CB4"/>
    <w:rsid w:val="00E055AE"/>
    <w:rsid w:val="00E4046B"/>
    <w:rsid w:val="00E406A5"/>
    <w:rsid w:val="00EB60D9"/>
    <w:rsid w:val="00EE2486"/>
    <w:rsid w:val="00F73F60"/>
    <w:rsid w:val="00FD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7A890"/>
  <w15:docId w15:val="{5E5E9B92-137D-46B9-BBED-0BF1DF92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E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9459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5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6381"/>
  </w:style>
  <w:style w:type="paragraph" w:styleId="Rodap">
    <w:name w:val="footer"/>
    <w:basedOn w:val="Normal"/>
    <w:link w:val="Rodap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6381"/>
  </w:style>
  <w:style w:type="table" w:styleId="Tabelacomgrade">
    <w:name w:val="Table Grid"/>
    <w:basedOn w:val="Tabelanormal"/>
    <w:uiPriority w:val="59"/>
    <w:rsid w:val="008654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E1759D06F2E46B585FB986636CA25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C45BD8-7771-45A5-B3D7-CCCEDEDCA761}"/>
      </w:docPartPr>
      <w:docPartBody>
        <w:p w:rsidR="00731076" w:rsidRDefault="00A131B3" w:rsidP="00A131B3">
          <w:pPr>
            <w:pStyle w:val="7E1759D06F2E46B585FB986636CA25804"/>
          </w:pPr>
          <w:r>
            <w:rPr>
              <w:rStyle w:val="TextodoEspaoReservado"/>
            </w:rPr>
            <w:t>dd/mm/aaaa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B6DADE1493F4735817C05337C5126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E3F32C-2277-4CFA-BF75-0C89E9F308A9}"/>
      </w:docPartPr>
      <w:docPartBody>
        <w:p w:rsidR="00731076" w:rsidRDefault="00A131B3" w:rsidP="00A131B3">
          <w:pPr>
            <w:pStyle w:val="6B6DADE1493F4735817C05337C51267D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29106241A814769BD73F7F52CBD41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42470D-511E-4507-AB76-6575F794BEAA}"/>
      </w:docPartPr>
      <w:docPartBody>
        <w:p w:rsidR="00731076" w:rsidRDefault="00A131B3" w:rsidP="00A131B3">
          <w:pPr>
            <w:pStyle w:val="B29106241A814769BD73F7F52CBD418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9B584D43B845A3B45A37B3BCAEE7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18AF65-D6E6-4701-ACD5-F65B1E6DD191}"/>
      </w:docPartPr>
      <w:docPartBody>
        <w:p w:rsidR="00731076" w:rsidRDefault="00A131B3" w:rsidP="00A131B3">
          <w:pPr>
            <w:pStyle w:val="1A9B584D43B845A3B45A37B3BCAEE738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5A0E1705AD488184AC9BE3FD4864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1B28B9-EF78-4CDA-ACBD-AED3859D194D}"/>
      </w:docPartPr>
      <w:docPartBody>
        <w:p w:rsidR="00731076" w:rsidRDefault="00A131B3" w:rsidP="00A131B3">
          <w:pPr>
            <w:pStyle w:val="B05A0E1705AD488184AC9BE3FD48645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E2DC654B5B456798FB4927A84345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EC73AB-7360-45FD-A468-3856AA53B04E}"/>
      </w:docPartPr>
      <w:docPartBody>
        <w:p w:rsidR="00731076" w:rsidRDefault="00A131B3" w:rsidP="00A131B3">
          <w:pPr>
            <w:pStyle w:val="E8E2DC654B5B456798FB4927A843452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A9704BF14B41938D6CA0B414775E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30D909-E577-48A4-90C8-DC2EF96F6D22}"/>
      </w:docPartPr>
      <w:docPartBody>
        <w:p w:rsidR="00731076" w:rsidRDefault="00A131B3" w:rsidP="00A131B3">
          <w:pPr>
            <w:pStyle w:val="32A9704BF14B41938D6CA0B414775E30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50776E58794735A664CDC56EE028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0B4A9-9165-40ED-B837-E92AF2023355}"/>
      </w:docPartPr>
      <w:docPartBody>
        <w:p w:rsidR="00731076" w:rsidRDefault="00A131B3" w:rsidP="00A131B3">
          <w:pPr>
            <w:pStyle w:val="BC50776E58794735A664CDC56EE028AB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23F1890B7845878B7422C9321972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36EB9B-66A3-48D6-98A5-6867B36E267B}"/>
      </w:docPartPr>
      <w:docPartBody>
        <w:p w:rsidR="00731076" w:rsidRDefault="00A131B3" w:rsidP="00A131B3">
          <w:pPr>
            <w:pStyle w:val="4023F1890B7845878B7422C932197229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9B517F433F48EEA5DB73966B619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CB272B-2A45-4509-B089-0A2C2FDC9173}"/>
      </w:docPartPr>
      <w:docPartBody>
        <w:p w:rsidR="00731076" w:rsidRDefault="00A131B3" w:rsidP="00A131B3">
          <w:pPr>
            <w:pStyle w:val="CB9B517F433F48EEA5DB73966B619511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0712B7E582F4746B2AEF82071F44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D4133-1308-490D-8786-2BFA279E81C1}"/>
      </w:docPartPr>
      <w:docPartBody>
        <w:p w:rsidR="00731076" w:rsidRDefault="00A131B3" w:rsidP="00A131B3">
          <w:pPr>
            <w:pStyle w:val="E0712B7E582F4746B2AEF82071F445A0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FC35577A8140EE97894666D4E004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9DA01-D363-40B0-9DC0-2946D839A9AB}"/>
      </w:docPartPr>
      <w:docPartBody>
        <w:p w:rsidR="00731076" w:rsidRDefault="00A131B3" w:rsidP="00A131B3">
          <w:pPr>
            <w:pStyle w:val="5AFC35577A8140EE97894666D4E00447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BCCE627C6A4F8CA39FA0C58A6B53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476E56-5654-49FB-9FBC-682AC3EC54A7}"/>
      </w:docPartPr>
      <w:docPartBody>
        <w:p w:rsidR="00731076" w:rsidRDefault="00A131B3" w:rsidP="00A131B3">
          <w:pPr>
            <w:pStyle w:val="98BCCE627C6A4F8CA39FA0C58A6B53C9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C2F80E15624C9C9792850F809B2E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51810B-F52E-47AA-A92A-0326329BB6BE}"/>
      </w:docPartPr>
      <w:docPartBody>
        <w:p w:rsidR="00731076" w:rsidRDefault="00A131B3" w:rsidP="00A131B3">
          <w:pPr>
            <w:pStyle w:val="C8C2F80E15624C9C9792850F809B2EE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5CA5487B7EF4BA2869484B4517BD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225F49-A9F9-4F80-BBC6-66FF008D3D3F}"/>
      </w:docPartPr>
      <w:docPartBody>
        <w:p w:rsidR="00731076" w:rsidRDefault="00A131B3" w:rsidP="00A131B3">
          <w:pPr>
            <w:pStyle w:val="55CA5487B7EF4BA2869484B4517BDB3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9A9478AFB94E9F806823421C356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6A05B-D0EF-44E8-BE57-A40119A84CD5}"/>
      </w:docPartPr>
      <w:docPartBody>
        <w:p w:rsidR="00731076" w:rsidRDefault="00A131B3" w:rsidP="00A131B3">
          <w:pPr>
            <w:pStyle w:val="189A9478AFB94E9F806823421C35629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D717A74803439BA5DF24807B576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7FFEC2-E694-4BC6-BA64-88416506DEAE}"/>
      </w:docPartPr>
      <w:docPartBody>
        <w:p w:rsidR="00731076" w:rsidRDefault="00A131B3" w:rsidP="00A131B3">
          <w:pPr>
            <w:pStyle w:val="74D717A74803439BA5DF24807B576B4D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A0E56C2EB54A3789EF2F68E4D83C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48507-9F0E-4E28-814F-BF66C6E65A96}"/>
      </w:docPartPr>
      <w:docPartBody>
        <w:p w:rsidR="00731076" w:rsidRDefault="00A131B3" w:rsidP="00A131B3">
          <w:pPr>
            <w:pStyle w:val="26A0E56C2EB54A3789EF2F68E4D83CF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1C00D793A349E798E96E264A7B08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A2D70-1C2E-49FA-8C6A-96D808DA2BCC}"/>
      </w:docPartPr>
      <w:docPartBody>
        <w:p w:rsidR="00731076" w:rsidRDefault="00A131B3" w:rsidP="00A131B3">
          <w:pPr>
            <w:pStyle w:val="571C00D793A349E798E96E264A7B08B4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1992FB062A487096923AB0CCC96E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5932E9-6FB2-4C4A-8798-E3E2E29DD6C8}"/>
      </w:docPartPr>
      <w:docPartBody>
        <w:p w:rsidR="00731076" w:rsidRDefault="00A131B3" w:rsidP="00A131B3">
          <w:pPr>
            <w:pStyle w:val="E71992FB062A487096923AB0CCC96E4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5C37D610804FD6A8F5D0584CF8A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34205-18FD-4687-9564-AAEA0997E030}"/>
      </w:docPartPr>
      <w:docPartBody>
        <w:p w:rsidR="00731076" w:rsidRDefault="00A131B3" w:rsidP="00A131B3">
          <w:pPr>
            <w:pStyle w:val="895C37D610804FD6A8F5D0584CF8A79C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103FA08F15649E199615CCEC54D85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DC44D2-ABB5-4DB0-AE5F-D3FD0C936CFF}"/>
      </w:docPartPr>
      <w:docPartBody>
        <w:p w:rsidR="00731076" w:rsidRDefault="00A131B3" w:rsidP="00A131B3">
          <w:pPr>
            <w:pStyle w:val="2103FA08F15649E199615CCEC54D850A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4E2631285542A89598BB87BF49F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76989D-E66D-4F21-8ADA-B35BF0D61E7C}"/>
      </w:docPartPr>
      <w:docPartBody>
        <w:p w:rsidR="00731076" w:rsidRDefault="00A131B3" w:rsidP="00A131B3">
          <w:pPr>
            <w:pStyle w:val="494E2631285542A89598BB87BF49F8E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FD60989CC64A57BD48DF8A5408D3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F7EEB-3488-48A9-8E35-05FC14BBC313}"/>
      </w:docPartPr>
      <w:docPartBody>
        <w:p w:rsidR="00731076" w:rsidRDefault="00A131B3" w:rsidP="00A131B3">
          <w:pPr>
            <w:pStyle w:val="94FD60989CC64A57BD48DF8A5408D3E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AF061B7BCE45EE8D960613CDECA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A0244B-4176-40C4-AE39-11CB4A980AC3}"/>
      </w:docPartPr>
      <w:docPartBody>
        <w:p w:rsidR="00731076" w:rsidRDefault="00A131B3" w:rsidP="00A131B3">
          <w:pPr>
            <w:pStyle w:val="E1AF061B7BCE45EE8D960613CDECA307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AB03A4B4AAA4A8194A3F391445D3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66F75-D7C6-4D5F-B646-24910194D439}"/>
      </w:docPartPr>
      <w:docPartBody>
        <w:p w:rsidR="00731076" w:rsidRDefault="00A131B3" w:rsidP="00A131B3">
          <w:pPr>
            <w:pStyle w:val="7AB03A4B4AAA4A8194A3F391445D3166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738497B368F4674808844D9BEB1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84F9D8-C59F-416A-9F28-CDC0BE014AFF}"/>
      </w:docPartPr>
      <w:docPartBody>
        <w:p w:rsidR="00731076" w:rsidRDefault="00A131B3" w:rsidP="00A131B3">
          <w:pPr>
            <w:pStyle w:val="7738497B368F4674808844D9BEB11A17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8F517A4F88E43819044CBB9E736FC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A36BE8-293D-4B48-BA8B-F80DD64C3725}"/>
      </w:docPartPr>
      <w:docPartBody>
        <w:p w:rsidR="00E772D3" w:rsidRDefault="00A131B3" w:rsidP="00A131B3">
          <w:pPr>
            <w:pStyle w:val="68F517A4F88E43819044CBB9E736FC85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F4F50B997CF4B0F9EA32B9EF7C45E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9A2792-B5C0-42AC-9472-C6EE8A1E387F}"/>
      </w:docPartPr>
      <w:docPartBody>
        <w:p w:rsidR="00E772D3" w:rsidRDefault="00A131B3" w:rsidP="00A131B3">
          <w:pPr>
            <w:pStyle w:val="CF4F50B997CF4B0F9EA32B9EF7C45E2F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0342ECC5E042D3BA41110C017C41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B3D489-E41C-4F82-99C1-E03B70795448}"/>
      </w:docPartPr>
      <w:docPartBody>
        <w:p w:rsidR="00E772D3" w:rsidRDefault="00A131B3" w:rsidP="00A131B3">
          <w:pPr>
            <w:pStyle w:val="400342ECC5E042D3BA41110C017C4111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3CAAB353954FE59C6559ACA7A264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EFD436-0A26-4230-BB07-0153DDB10DAE}"/>
      </w:docPartPr>
      <w:docPartBody>
        <w:p w:rsidR="00E772D3" w:rsidRDefault="00A131B3" w:rsidP="00A131B3">
          <w:pPr>
            <w:pStyle w:val="583CAAB353954FE59C6559ACA7A2647F1"/>
          </w:pPr>
          <w:r>
            <w:rPr>
              <w:rStyle w:val="TextodoEspaoReservado"/>
            </w:rPr>
            <w:t>Inserir matrícula</w:t>
          </w:r>
          <w:r w:rsidRPr="009244D4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C4C"/>
    <w:rsid w:val="000D44D0"/>
    <w:rsid w:val="00107483"/>
    <w:rsid w:val="00131FF5"/>
    <w:rsid w:val="001515D3"/>
    <w:rsid w:val="00366AB8"/>
    <w:rsid w:val="005101A4"/>
    <w:rsid w:val="00634BF0"/>
    <w:rsid w:val="00667022"/>
    <w:rsid w:val="0071244B"/>
    <w:rsid w:val="00731076"/>
    <w:rsid w:val="00884E6E"/>
    <w:rsid w:val="00A06E1D"/>
    <w:rsid w:val="00A131B3"/>
    <w:rsid w:val="00A157C7"/>
    <w:rsid w:val="00B93CAE"/>
    <w:rsid w:val="00E772D3"/>
    <w:rsid w:val="00EA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0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131B3"/>
    <w:rPr>
      <w:color w:val="808080"/>
    </w:rPr>
  </w:style>
  <w:style w:type="paragraph" w:customStyle="1" w:styleId="400342ECC5E042D3BA41110C017C41111">
    <w:name w:val="400342ECC5E042D3BA41110C017C41111"/>
    <w:rsid w:val="00A131B3"/>
    <w:rPr>
      <w:rFonts w:eastAsiaTheme="minorHAnsi"/>
      <w:lang w:eastAsia="en-US"/>
    </w:rPr>
  </w:style>
  <w:style w:type="paragraph" w:customStyle="1" w:styleId="583CAAB353954FE59C6559ACA7A2647F1">
    <w:name w:val="583CAAB353954FE59C6559ACA7A2647F1"/>
    <w:rsid w:val="00A131B3"/>
    <w:rPr>
      <w:rFonts w:eastAsiaTheme="minorHAnsi"/>
      <w:lang w:eastAsia="en-US"/>
    </w:rPr>
  </w:style>
  <w:style w:type="paragraph" w:customStyle="1" w:styleId="7E1759D06F2E46B585FB986636CA25804">
    <w:name w:val="7E1759D06F2E46B585FB986636CA25804"/>
    <w:rsid w:val="00A131B3"/>
    <w:rPr>
      <w:rFonts w:eastAsiaTheme="minorHAnsi"/>
      <w:lang w:eastAsia="en-US"/>
    </w:rPr>
  </w:style>
  <w:style w:type="paragraph" w:customStyle="1" w:styleId="6B6DADE1493F4735817C05337C51267D3">
    <w:name w:val="6B6DADE1493F4735817C05337C51267D3"/>
    <w:rsid w:val="00A131B3"/>
    <w:rPr>
      <w:rFonts w:eastAsiaTheme="minorHAnsi"/>
      <w:lang w:eastAsia="en-US"/>
    </w:rPr>
  </w:style>
  <w:style w:type="paragraph" w:customStyle="1" w:styleId="B29106241A814769BD73F7F52CBD418F3">
    <w:name w:val="B29106241A814769BD73F7F52CBD418F3"/>
    <w:rsid w:val="00A131B3"/>
    <w:rPr>
      <w:rFonts w:eastAsiaTheme="minorHAnsi"/>
      <w:lang w:eastAsia="en-US"/>
    </w:rPr>
  </w:style>
  <w:style w:type="paragraph" w:customStyle="1" w:styleId="1A9B584D43B845A3B45A37B3BCAEE7383">
    <w:name w:val="1A9B584D43B845A3B45A37B3BCAEE7383"/>
    <w:rsid w:val="00A131B3"/>
    <w:rPr>
      <w:rFonts w:eastAsiaTheme="minorHAnsi"/>
      <w:lang w:eastAsia="en-US"/>
    </w:rPr>
  </w:style>
  <w:style w:type="paragraph" w:customStyle="1" w:styleId="68F517A4F88E43819044CBB9E736FC851">
    <w:name w:val="68F517A4F88E43819044CBB9E736FC851"/>
    <w:rsid w:val="00A131B3"/>
    <w:rPr>
      <w:rFonts w:eastAsiaTheme="minorHAnsi"/>
      <w:lang w:eastAsia="en-US"/>
    </w:rPr>
  </w:style>
  <w:style w:type="paragraph" w:customStyle="1" w:styleId="B05A0E1705AD488184AC9BE3FD48645E3">
    <w:name w:val="B05A0E1705AD488184AC9BE3FD48645E3"/>
    <w:rsid w:val="00A131B3"/>
    <w:rPr>
      <w:rFonts w:eastAsiaTheme="minorHAnsi"/>
      <w:lang w:eastAsia="en-US"/>
    </w:rPr>
  </w:style>
  <w:style w:type="paragraph" w:customStyle="1" w:styleId="E8E2DC654B5B456798FB4927A843452E3">
    <w:name w:val="E8E2DC654B5B456798FB4927A843452E3"/>
    <w:rsid w:val="00A131B3"/>
    <w:rPr>
      <w:rFonts w:eastAsiaTheme="minorHAnsi"/>
      <w:lang w:eastAsia="en-US"/>
    </w:rPr>
  </w:style>
  <w:style w:type="paragraph" w:customStyle="1" w:styleId="32A9704BF14B41938D6CA0B414775E303">
    <w:name w:val="32A9704BF14B41938D6CA0B414775E303"/>
    <w:rsid w:val="00A131B3"/>
    <w:rPr>
      <w:rFonts w:eastAsiaTheme="minorHAnsi"/>
      <w:lang w:eastAsia="en-US"/>
    </w:rPr>
  </w:style>
  <w:style w:type="paragraph" w:customStyle="1" w:styleId="BC50776E58794735A664CDC56EE028AB3">
    <w:name w:val="BC50776E58794735A664CDC56EE028AB3"/>
    <w:rsid w:val="00A131B3"/>
    <w:rPr>
      <w:rFonts w:eastAsiaTheme="minorHAnsi"/>
      <w:lang w:eastAsia="en-US"/>
    </w:rPr>
  </w:style>
  <w:style w:type="paragraph" w:customStyle="1" w:styleId="4023F1890B7845878B7422C9321972293">
    <w:name w:val="4023F1890B7845878B7422C9321972293"/>
    <w:rsid w:val="00A131B3"/>
    <w:rPr>
      <w:rFonts w:eastAsiaTheme="minorHAnsi"/>
      <w:lang w:eastAsia="en-US"/>
    </w:rPr>
  </w:style>
  <w:style w:type="paragraph" w:customStyle="1" w:styleId="CB9B517F433F48EEA5DB73966B6195113">
    <w:name w:val="CB9B517F433F48EEA5DB73966B6195113"/>
    <w:rsid w:val="00A131B3"/>
    <w:rPr>
      <w:rFonts w:eastAsiaTheme="minorHAnsi"/>
      <w:lang w:eastAsia="en-US"/>
    </w:rPr>
  </w:style>
  <w:style w:type="paragraph" w:customStyle="1" w:styleId="E0712B7E582F4746B2AEF82071F445A03">
    <w:name w:val="E0712B7E582F4746B2AEF82071F445A03"/>
    <w:rsid w:val="00A131B3"/>
    <w:rPr>
      <w:rFonts w:eastAsiaTheme="minorHAnsi"/>
      <w:lang w:eastAsia="en-US"/>
    </w:rPr>
  </w:style>
  <w:style w:type="paragraph" w:customStyle="1" w:styleId="5AFC35577A8140EE97894666D4E004473">
    <w:name w:val="5AFC35577A8140EE97894666D4E004473"/>
    <w:rsid w:val="00A131B3"/>
    <w:rPr>
      <w:rFonts w:eastAsiaTheme="minorHAnsi"/>
      <w:lang w:eastAsia="en-US"/>
    </w:rPr>
  </w:style>
  <w:style w:type="paragraph" w:customStyle="1" w:styleId="98BCCE627C6A4F8CA39FA0C58A6B53C93">
    <w:name w:val="98BCCE627C6A4F8CA39FA0C58A6B53C93"/>
    <w:rsid w:val="00A131B3"/>
    <w:rPr>
      <w:rFonts w:eastAsiaTheme="minorHAnsi"/>
      <w:lang w:eastAsia="en-US"/>
    </w:rPr>
  </w:style>
  <w:style w:type="paragraph" w:customStyle="1" w:styleId="C8C2F80E15624C9C9792850F809B2EEF3">
    <w:name w:val="C8C2F80E15624C9C9792850F809B2EEF3"/>
    <w:rsid w:val="00A131B3"/>
    <w:rPr>
      <w:rFonts w:eastAsiaTheme="minorHAnsi"/>
      <w:lang w:eastAsia="en-US"/>
    </w:rPr>
  </w:style>
  <w:style w:type="paragraph" w:customStyle="1" w:styleId="55CA5487B7EF4BA2869484B4517BDB363">
    <w:name w:val="55CA5487B7EF4BA2869484B4517BDB363"/>
    <w:rsid w:val="00A131B3"/>
    <w:rPr>
      <w:rFonts w:eastAsiaTheme="minorHAnsi"/>
      <w:lang w:eastAsia="en-US"/>
    </w:rPr>
  </w:style>
  <w:style w:type="paragraph" w:customStyle="1" w:styleId="189A9478AFB94E9F806823421C3562963">
    <w:name w:val="189A9478AFB94E9F806823421C3562963"/>
    <w:rsid w:val="00A131B3"/>
    <w:rPr>
      <w:rFonts w:eastAsiaTheme="minorHAnsi"/>
      <w:lang w:eastAsia="en-US"/>
    </w:rPr>
  </w:style>
  <w:style w:type="paragraph" w:customStyle="1" w:styleId="74D717A74803439BA5DF24807B576B4D3">
    <w:name w:val="74D717A74803439BA5DF24807B576B4D3"/>
    <w:rsid w:val="00A131B3"/>
    <w:rPr>
      <w:rFonts w:eastAsiaTheme="minorHAnsi"/>
      <w:lang w:eastAsia="en-US"/>
    </w:rPr>
  </w:style>
  <w:style w:type="paragraph" w:customStyle="1" w:styleId="26A0E56C2EB54A3789EF2F68E4D83CFF3">
    <w:name w:val="26A0E56C2EB54A3789EF2F68E4D83CFF3"/>
    <w:rsid w:val="00A131B3"/>
    <w:rPr>
      <w:rFonts w:eastAsiaTheme="minorHAnsi"/>
      <w:lang w:eastAsia="en-US"/>
    </w:rPr>
  </w:style>
  <w:style w:type="paragraph" w:customStyle="1" w:styleId="571C00D793A349E798E96E264A7B08B43">
    <w:name w:val="571C00D793A349E798E96E264A7B08B43"/>
    <w:rsid w:val="00A131B3"/>
    <w:rPr>
      <w:rFonts w:eastAsiaTheme="minorHAnsi"/>
      <w:lang w:eastAsia="en-US"/>
    </w:rPr>
  </w:style>
  <w:style w:type="paragraph" w:customStyle="1" w:styleId="E71992FB062A487096923AB0CCC96E463">
    <w:name w:val="E71992FB062A487096923AB0CCC96E463"/>
    <w:rsid w:val="00A131B3"/>
    <w:rPr>
      <w:rFonts w:eastAsiaTheme="minorHAnsi"/>
      <w:lang w:eastAsia="en-US"/>
    </w:rPr>
  </w:style>
  <w:style w:type="paragraph" w:customStyle="1" w:styleId="895C37D610804FD6A8F5D0584CF8A79C3">
    <w:name w:val="895C37D610804FD6A8F5D0584CF8A79C3"/>
    <w:rsid w:val="00A131B3"/>
    <w:rPr>
      <w:rFonts w:eastAsiaTheme="minorHAnsi"/>
      <w:lang w:eastAsia="en-US"/>
    </w:rPr>
  </w:style>
  <w:style w:type="paragraph" w:customStyle="1" w:styleId="2103FA08F15649E199615CCEC54D850A3">
    <w:name w:val="2103FA08F15649E199615CCEC54D850A3"/>
    <w:rsid w:val="00A131B3"/>
    <w:rPr>
      <w:rFonts w:eastAsiaTheme="minorHAnsi"/>
      <w:lang w:eastAsia="en-US"/>
    </w:rPr>
  </w:style>
  <w:style w:type="paragraph" w:customStyle="1" w:styleId="494E2631285542A89598BB87BF49F8E63">
    <w:name w:val="494E2631285542A89598BB87BF49F8E63"/>
    <w:rsid w:val="00A131B3"/>
    <w:rPr>
      <w:rFonts w:eastAsiaTheme="minorHAnsi"/>
      <w:lang w:eastAsia="en-US"/>
    </w:rPr>
  </w:style>
  <w:style w:type="paragraph" w:customStyle="1" w:styleId="94FD60989CC64A57BD48DF8A5408D3EE3">
    <w:name w:val="94FD60989CC64A57BD48DF8A5408D3EE3"/>
    <w:rsid w:val="00A131B3"/>
    <w:rPr>
      <w:rFonts w:eastAsiaTheme="minorHAnsi"/>
      <w:lang w:eastAsia="en-US"/>
    </w:rPr>
  </w:style>
  <w:style w:type="paragraph" w:customStyle="1" w:styleId="E1AF061B7BCE45EE8D960613CDECA3071">
    <w:name w:val="E1AF061B7BCE45EE8D960613CDECA3071"/>
    <w:rsid w:val="00A131B3"/>
    <w:rPr>
      <w:rFonts w:eastAsiaTheme="minorHAnsi"/>
      <w:lang w:eastAsia="en-US"/>
    </w:rPr>
  </w:style>
  <w:style w:type="paragraph" w:customStyle="1" w:styleId="7AB03A4B4AAA4A8194A3F391445D31661">
    <w:name w:val="7AB03A4B4AAA4A8194A3F391445D31661"/>
    <w:rsid w:val="00A131B3"/>
    <w:rPr>
      <w:rFonts w:eastAsiaTheme="minorHAnsi"/>
      <w:lang w:eastAsia="en-US"/>
    </w:rPr>
  </w:style>
  <w:style w:type="paragraph" w:customStyle="1" w:styleId="7738497B368F4674808844D9BEB11A171">
    <w:name w:val="7738497B368F4674808844D9BEB11A171"/>
    <w:rsid w:val="00A131B3"/>
    <w:rPr>
      <w:rFonts w:eastAsiaTheme="minorHAnsi"/>
      <w:lang w:eastAsia="en-US"/>
    </w:rPr>
  </w:style>
  <w:style w:type="paragraph" w:customStyle="1" w:styleId="CF4F50B997CF4B0F9EA32B9EF7C45E2F1">
    <w:name w:val="CF4F50B997CF4B0F9EA32B9EF7C45E2F1"/>
    <w:rsid w:val="00A131B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37AE7-24CF-4135-BD3A-B80615041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315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</dc:creator>
  <cp:lastModifiedBy>Ila Gabriele Azevedo</cp:lastModifiedBy>
  <cp:revision>7</cp:revision>
  <dcterms:created xsi:type="dcterms:W3CDTF">2022-01-24T12:33:00Z</dcterms:created>
  <dcterms:modified xsi:type="dcterms:W3CDTF">2024-10-18T13:07:00Z</dcterms:modified>
</cp:coreProperties>
</file>