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632.0" w:type="dxa"/>
        <w:jc w:val="left"/>
        <w:tblInd w:w="-1064.0" w:type="dxa"/>
        <w:tblLayout w:type="fixed"/>
        <w:tblLook w:val="0400"/>
      </w:tblPr>
      <w:tblGrid>
        <w:gridCol w:w="2641"/>
        <w:gridCol w:w="5864"/>
        <w:gridCol w:w="619"/>
        <w:gridCol w:w="1508"/>
        <w:tblGridChange w:id="0">
          <w:tblGrid>
            <w:gridCol w:w="2641"/>
            <w:gridCol w:w="5864"/>
            <w:gridCol w:w="619"/>
            <w:gridCol w:w="1508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gridSpan w:val="4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2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rtl w:val="0"/>
              </w:rPr>
              <w:t xml:space="preserve">Requisição para análise</w:t>
            </w:r>
            <w:r w:rsidDel="00000000" w:rsidR="00000000" w:rsidRPr="00000000">
              <w:drawing>
                <wp:anchor allowOverlap="1" behindDoc="1" distB="0" distT="0" distL="0" distR="0" hidden="0" layoutInCell="1" locked="0" relativeHeight="0" simplePos="0">
                  <wp:simplePos x="0" y="0"/>
                  <wp:positionH relativeFrom="column">
                    <wp:posOffset>5064125</wp:posOffset>
                  </wp:positionH>
                  <wp:positionV relativeFrom="paragraph">
                    <wp:posOffset>-629284</wp:posOffset>
                  </wp:positionV>
                  <wp:extent cx="1418590" cy="612140"/>
                  <wp:effectExtent b="0" l="0" r="0" t="0"/>
                  <wp:wrapNone/>
                  <wp:docPr descr="https://encrypted-tbn1.gstatic.com/images?q=tbn:ANd9GcSbcgB4vuYwnWn5sI6ERdLVMcgbc7pRklyl0QbrcoKthoCxy5rJNA" id="6" name="image2.jpg"/>
                  <a:graphic>
                    <a:graphicData uri="http://schemas.openxmlformats.org/drawingml/2006/picture">
                      <pic:pic>
                        <pic:nvPicPr>
                          <pic:cNvPr descr="https://encrypted-tbn1.gstatic.com/images?q=tbn:ANd9GcSbcgB4vuYwnWn5sI6ERdLVMcgbc7pRklyl0QbrcoKthoCxy5rJNA" id="0" name="image2.jp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8590" cy="61214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  <w:r w:rsidDel="00000000" w:rsidR="00000000" w:rsidRPr="00000000">
              <w:drawing>
                <wp:anchor allowOverlap="1" behindDoc="1" distB="0" distT="0" distL="0" distR="0" hidden="0" layoutInCell="1" locked="0" relativeHeight="0" simplePos="0">
                  <wp:simplePos x="0" y="0"/>
                  <wp:positionH relativeFrom="column">
                    <wp:posOffset>198120</wp:posOffset>
                  </wp:positionH>
                  <wp:positionV relativeFrom="paragraph">
                    <wp:posOffset>-613409</wp:posOffset>
                  </wp:positionV>
                  <wp:extent cx="728345" cy="484505"/>
                  <wp:effectExtent b="0" l="0" r="0" t="0"/>
                  <wp:wrapNone/>
                  <wp:docPr descr="https://encrypted-tbn1.gstatic.com/images?q=tbn:ANd9GcSbcgB4vuYwnWn5sI6ERdLVMcgbc7pRklyl0QbrcoKthoCxy5rJNA" id="5" name="image1.png"/>
                  <a:graphic>
                    <a:graphicData uri="http://schemas.openxmlformats.org/drawingml/2006/picture">
                      <pic:pic>
                        <pic:nvPicPr>
                          <pic:cNvPr descr="https://encrypted-tbn1.gstatic.com/images?q=tbn:ANd9GcSbcgB4vuYwnWn5sI6ERdLVMcgbc7pRklyl0QbrcoKthoCxy5rJNA"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8345" cy="48450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4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f81bd" w:val="clear"/>
            <w:vAlign w:val="bottom"/>
          </w:tcPr>
          <w:p w:rsidR="00000000" w:rsidDel="00000000" w:rsidP="00000000" w:rsidRDefault="00000000" w:rsidRPr="00000000" w14:paraId="0000000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ffff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ffff"/>
                <w:rtl w:val="0"/>
              </w:rPr>
              <w:t xml:space="preserve">Dado cadastrais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A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Nome do requisitante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B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  <w:t xml:space="preserve">Mariana Albuquerque Nascimento Cordeiro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</w:t>
            </w:r>
            <w:r w:rsidDel="00000000" w:rsidR="00000000" w:rsidRPr="00000000">
              <w:rPr>
                <w:rtl w:val="0"/>
              </w:rPr>
              <w:t xml:space="preserve">201800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C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Data: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D">
            <w:pPr>
              <w:spacing w:after="0" w:line="240" w:lineRule="auto"/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  <w:t xml:space="preserve">09/08/2022.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E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Departamento/Laboratório: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0F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DFAR/LCQMED</w:t>
            </w:r>
            <w:r w:rsidDel="00000000" w:rsidR="00000000" w:rsidRPr="00000000">
              <w:rPr>
                <w:color w:val="808080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2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Endereço de e-mail:</w:t>
            </w:r>
          </w:p>
        </w:tc>
        <w:tc>
          <w:tcPr>
            <w:gridSpan w:val="3"/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3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hyperlink r:id="rId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ana.pbgomes@gmail.com</w:t>
              </w:r>
            </w:hyperlink>
            <w:r w:rsidDel="00000000" w:rsidR="00000000" w:rsidRPr="00000000">
              <w:rPr>
                <w:rtl w:val="0"/>
              </w:rPr>
              <w:t xml:space="preserve"> / marimary1@hotmail.com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6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Professor orientador:</w:t>
            </w:r>
          </w:p>
        </w:tc>
        <w:tc>
          <w:tcPr>
            <w:gridSpan w:val="3"/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17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Ana Paula Barreto Gomes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0632.0" w:type="dxa"/>
        <w:jc w:val="left"/>
        <w:tblInd w:w="-102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632"/>
        <w:tblGridChange w:id="0">
          <w:tblGrid>
            <w:gridCol w:w="10632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f81bd" w:val="clear"/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>
                <w:color w:val="ffffff"/>
              </w:rPr>
            </w:pPr>
            <w:r w:rsidDel="00000000" w:rsidR="00000000" w:rsidRPr="00000000">
              <w:rPr>
                <w:color w:val="ffffff"/>
                <w:rtl w:val="0"/>
              </w:rPr>
              <w:t xml:space="preserve">Justificativa de análise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366091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Falta do equipamento requisitado no departamento do requisitante.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0632.0" w:type="dxa"/>
        <w:jc w:val="left"/>
        <w:tblInd w:w="-1064.0" w:type="dxa"/>
        <w:tblLayout w:type="fixed"/>
        <w:tblLook w:val="0400"/>
      </w:tblPr>
      <w:tblGrid>
        <w:gridCol w:w="5370"/>
        <w:gridCol w:w="457"/>
        <w:gridCol w:w="4805"/>
        <w:tblGridChange w:id="0">
          <w:tblGrid>
            <w:gridCol w:w="5370"/>
            <w:gridCol w:w="457"/>
            <w:gridCol w:w="4805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f81bd" w:val="clear"/>
            <w:vAlign w:val="bottom"/>
          </w:tcPr>
          <w:p w:rsidR="00000000" w:rsidDel="00000000" w:rsidP="00000000" w:rsidRDefault="00000000" w:rsidRPr="00000000" w14:paraId="0000001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ffff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ffff"/>
                <w:rtl w:val="0"/>
              </w:rPr>
              <w:t xml:space="preserve">Descrição geral das amostras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b8cce4" w:val="clear"/>
            <w:vAlign w:val="bottom"/>
          </w:tcPr>
          <w:p w:rsidR="00000000" w:rsidDel="00000000" w:rsidP="00000000" w:rsidRDefault="00000000" w:rsidRPr="00000000" w14:paraId="0000002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Código da amostra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b8cce4" w:val="clear"/>
            <w:vAlign w:val="bottom"/>
          </w:tcPr>
          <w:p w:rsidR="00000000" w:rsidDel="00000000" w:rsidP="00000000" w:rsidRDefault="00000000" w:rsidRPr="00000000" w14:paraId="00000024">
            <w:pPr>
              <w:spacing w:after="0" w:line="240" w:lineRule="auto"/>
              <w:ind w:left="-510" w:firstLine="510"/>
              <w:jc w:val="center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Composição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5">
            <w:pPr>
              <w:spacing w:after="0"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Desvenlafaxacina.rz10</w:t>
            </w:r>
          </w:p>
        </w:tc>
        <w:tc>
          <w:tcPr>
            <w:gridSpan w:val="2"/>
            <w:tcBorders>
              <w:top w:color="000000" w:space="0" w:sz="0" w:val="nil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6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Desvenlafaxacina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Amido.rz10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9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Amido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Cel.microcristalina.rz10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C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Celulose microcristalina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2E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Manitol.rz10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2F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Manitol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Estearato.Magnésio.rz10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Estearato de magnésio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4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Desvenla_amido.rz10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35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Desvenlafaxacina e Amido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7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Desvenla_cel.microcristalina.rz10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38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Desvenlafaxacina e Celulose microcristalina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A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Desvenla_manitol.rz1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3B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Desvenlafaxacina e Manitol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b8cce4" w:space="0" w:sz="4" w:val="single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3D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Desvenla_Estearato.rz10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3E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Desvenlafaxacina e Estearato de magnésio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b8cce4" w:space="0" w:sz="4" w:val="single"/>
              <w:left w:color="000000" w:space="0" w:sz="0" w:val="nil"/>
              <w:bottom w:color="000000" w:space="0" w:sz="0" w:val="nil"/>
              <w:right w:color="b8cce4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40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Clique aqui para digitar texto.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b8cce4" w:space="0" w:sz="4" w:val="single"/>
              <w:left w:color="b8cce4" w:space="0" w:sz="4" w:val="single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41">
            <w:pPr>
              <w:spacing w:after="0" w:line="240" w:lineRule="auto"/>
              <w:jc w:val="center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Clique aqui para digitar texto.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b8cce4" w:val="clear"/>
            <w:vAlign w:val="bottom"/>
          </w:tcPr>
          <w:p w:rsidR="00000000" w:rsidDel="00000000" w:rsidP="00000000" w:rsidRDefault="00000000" w:rsidRPr="00000000" w14:paraId="0000004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O código informado dará nome ao arquivo do resultado.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b8cce4" w:val="clear"/>
            <w:vAlign w:val="bottom"/>
          </w:tcPr>
          <w:p w:rsidR="00000000" w:rsidDel="00000000" w:rsidP="00000000" w:rsidRDefault="00000000" w:rsidRPr="00000000" w14:paraId="0000004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O número de amostras por solicitação é limitado a 10.</w:t>
            </w:r>
          </w:p>
        </w:tc>
      </w:tr>
    </w:tbl>
    <w:p w:rsidR="00000000" w:rsidDel="00000000" w:rsidP="00000000" w:rsidRDefault="00000000" w:rsidRPr="00000000" w14:paraId="00000049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10632.0" w:type="dxa"/>
        <w:jc w:val="left"/>
        <w:tblInd w:w="-1064.0" w:type="dxa"/>
        <w:tblLayout w:type="fixed"/>
        <w:tblLook w:val="0400"/>
      </w:tblPr>
      <w:tblGrid>
        <w:gridCol w:w="1724"/>
        <w:gridCol w:w="1725"/>
        <w:gridCol w:w="1725"/>
        <w:gridCol w:w="1724"/>
        <w:gridCol w:w="1725"/>
        <w:gridCol w:w="2009"/>
        <w:tblGridChange w:id="0">
          <w:tblGrid>
            <w:gridCol w:w="1724"/>
            <w:gridCol w:w="1725"/>
            <w:gridCol w:w="1725"/>
            <w:gridCol w:w="1724"/>
            <w:gridCol w:w="1725"/>
            <w:gridCol w:w="2009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f81bd" w:val="clear"/>
            <w:vAlign w:val="bottom"/>
          </w:tcPr>
          <w:p w:rsidR="00000000" w:rsidDel="00000000" w:rsidP="00000000" w:rsidRDefault="00000000" w:rsidRPr="00000000" w14:paraId="0000004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ffff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ffff"/>
                <w:rtl w:val="0"/>
              </w:rPr>
              <w:t xml:space="preserve">Características da amostra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0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u w:val="single"/>
                <w:rtl w:val="0"/>
              </w:rPr>
              <w:t xml:space="preserve">X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u w:val="single"/>
                <w:rtl w:val="0"/>
              </w:rPr>
              <w:t xml:space="preserve">Sólida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1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☐Higroscópica;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2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☐Inflamável;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3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☐Oxidante;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4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☐Tóxica;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55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☐Ácida;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☐Líquida;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☐Volátil;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☐Explosiva;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☐Corrosiva;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☐Irritante;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☐Básica.</w:t>
            </w:r>
          </w:p>
        </w:tc>
      </w:tr>
    </w:tbl>
    <w:p w:rsidR="00000000" w:rsidDel="00000000" w:rsidP="00000000" w:rsidRDefault="00000000" w:rsidRPr="00000000" w14:paraId="0000005C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5"/>
        <w:tblW w:w="10632.0" w:type="dxa"/>
        <w:jc w:val="left"/>
        <w:tblInd w:w="-1064.0" w:type="dxa"/>
        <w:tblLayout w:type="fixed"/>
        <w:tblLook w:val="0400"/>
      </w:tblPr>
      <w:tblGrid>
        <w:gridCol w:w="2552"/>
        <w:gridCol w:w="992"/>
        <w:gridCol w:w="1118"/>
        <w:gridCol w:w="1591"/>
        <w:gridCol w:w="31"/>
        <w:gridCol w:w="95"/>
        <w:gridCol w:w="4253"/>
        <w:tblGridChange w:id="0">
          <w:tblGrid>
            <w:gridCol w:w="2552"/>
            <w:gridCol w:w="992"/>
            <w:gridCol w:w="1118"/>
            <w:gridCol w:w="1591"/>
            <w:gridCol w:w="31"/>
            <w:gridCol w:w="95"/>
            <w:gridCol w:w="4253"/>
          </w:tblGrid>
        </w:tblGridChange>
      </w:tblGrid>
      <w:tr>
        <w:trPr>
          <w:cantSplit w:val="0"/>
          <w:trHeight w:val="300" w:hRule="atLeast"/>
          <w:tblHeader w:val="0"/>
        </w:trPr>
        <w:tc>
          <w:tcPr>
            <w:gridSpan w:val="7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f81bd" w:val="clear"/>
            <w:vAlign w:val="bottom"/>
          </w:tcPr>
          <w:p w:rsidR="00000000" w:rsidDel="00000000" w:rsidP="00000000" w:rsidRDefault="00000000" w:rsidRPr="00000000" w14:paraId="0000005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ffff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ffffff"/>
                <w:rtl w:val="0"/>
              </w:rPr>
              <w:t xml:space="preserve">Parâmetros de análise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64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Material do cadinho: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65">
            <w:pPr>
              <w:spacing w:after="0" w:line="240" w:lineRule="auto"/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</w:rPr>
            </w:pPr>
            <w:r w:rsidDel="00000000" w:rsidR="00000000" w:rsidRPr="00000000">
              <w:rPr>
                <w:sz w:val="20"/>
                <w:szCs w:val="20"/>
                <w:u w:val="single"/>
                <w:rtl w:val="0"/>
              </w:rPr>
              <w:t xml:space="preserve">X </w:t>
            </w:r>
            <w:bookmarkStart w:colFirst="0" w:colLast="0" w:name="bookmark=id.gjdgxs" w:id="0"/>
            <w:bookmarkEnd w:id="0"/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  <w:rtl w:val="0"/>
              </w:rPr>
              <w:t xml:space="preserve">Alumina (Al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  <w:vertAlign w:val="subscript"/>
                <w:rtl w:val="0"/>
              </w:rPr>
              <w:t xml:space="preserve">2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  <w:rtl w:val="0"/>
              </w:rPr>
              <w:t xml:space="preserve">O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  <w:vertAlign w:val="subscript"/>
                <w:rtl w:val="0"/>
              </w:rPr>
              <w:t xml:space="preserve">3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  <w:rtl w:val="0"/>
              </w:rPr>
              <w:t xml:space="preserve">);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vAlign w:val="bottom"/>
          </w:tcPr>
          <w:bookmarkStart w:colFirst="0" w:colLast="0" w:name="bookmark=id.30j0zll" w:id="1"/>
          <w:bookmarkEnd w:id="1"/>
          <w:p w:rsidR="00000000" w:rsidDel="00000000" w:rsidP="00000000" w:rsidRDefault="00000000" w:rsidRPr="00000000" w14:paraId="00000067">
            <w:pPr>
              <w:spacing w:after="0" w:line="240" w:lineRule="auto"/>
              <w:rPr>
                <w:rFonts w:ascii="Calibri" w:cs="Calibri" w:eastAsia="Calibri" w:hAnsi="Calibri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☐Platina (Pt).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68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Gás de purga:</w:t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69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sz w:val="20"/>
                <w:szCs w:val="20"/>
                <w:u w:val="single"/>
                <w:rtl w:val="0"/>
              </w:rPr>
              <w:t xml:space="preserve">X 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u w:val="single"/>
                <w:rtl w:val="0"/>
              </w:rPr>
              <w:t xml:space="preserve">Nitrogênio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;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6B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20"/>
                <w:szCs w:val="20"/>
                <w:rtl w:val="0"/>
              </w:rPr>
              <w:t xml:space="preserve">☐Ar sintético.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6E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Faixa de temperatura: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0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T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vertAlign w:val="subscript"/>
                <w:rtl w:val="0"/>
              </w:rPr>
              <w:t xml:space="preserve">ambiente</w:t>
            </w: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 -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1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400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2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°C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4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Taxa de aquecimento: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5">
            <w:pPr>
              <w:spacing w:after="0"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6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°C/min</w:t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8">
            <w:pPr>
              <w:spacing w:after="0" w:line="240" w:lineRule="auto"/>
              <w:jc w:val="right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Massa de amostra: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8cce4" w:space="0" w:sz="4" w:val="single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9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tl w:val="0"/>
              </w:rPr>
              <w:t xml:space="preserve">10,0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bottom"/>
          </w:tcPr>
          <w:p w:rsidR="00000000" w:rsidDel="00000000" w:rsidP="00000000" w:rsidRDefault="00000000" w:rsidRPr="00000000" w14:paraId="0000007A">
            <w:pPr>
              <w:spacing w:after="0" w:line="240" w:lineRule="auto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mg</w:t>
            </w:r>
          </w:p>
        </w:tc>
      </w:tr>
    </w:tbl>
    <w:p w:rsidR="00000000" w:rsidDel="00000000" w:rsidP="00000000" w:rsidRDefault="00000000" w:rsidRPr="00000000" w14:paraId="0000007C">
      <w:pPr>
        <w:spacing w:line="240" w:lineRule="auto"/>
        <w:rPr/>
      </w:pPr>
      <w:r w:rsidDel="00000000" w:rsidR="00000000" w:rsidRPr="00000000">
        <w:rPr>
          <w:rtl w:val="0"/>
        </w:rPr>
      </w:r>
    </w:p>
    <w:tbl>
      <w:tblPr>
        <w:tblStyle w:val="Table6"/>
        <w:tblW w:w="10632.0" w:type="dxa"/>
        <w:jc w:val="left"/>
        <w:tblInd w:w="-102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632"/>
        <w:tblGridChange w:id="0">
          <w:tblGrid>
            <w:gridCol w:w="10632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4f81bd" w:val="clear"/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color w:val="ffffff"/>
              </w:rPr>
            </w:pPr>
            <w:r w:rsidDel="00000000" w:rsidR="00000000" w:rsidRPr="00000000">
              <w:rPr>
                <w:color w:val="ffffff"/>
                <w:rtl w:val="0"/>
              </w:rPr>
              <w:t xml:space="preserve">Observações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E">
            <w:pPr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Solicitação de análise para o seguinte equipamento: TG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F">
      <w:pPr>
        <w:spacing w:line="240" w:lineRule="auto"/>
        <w:rPr/>
      </w:pPr>
      <w:r w:rsidDel="00000000" w:rsidR="00000000" w:rsidRPr="00000000">
        <w:rPr>
          <w:rtl w:val="0"/>
        </w:rPr>
      </w:r>
    </w:p>
    <w:sectPr>
      <w:headerReference r:id="rId10" w:type="default"/>
      <w:pgSz w:h="16838" w:w="11906" w:orient="portrait"/>
      <w:pgMar w:bottom="1417" w:top="1417" w:left="1701" w:right="1701" w:header="680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426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Central Analítica </w:t>
    </w:r>
  </w:p>
  <w:p w:rsidR="00000000" w:rsidDel="00000000" w:rsidP="00000000" w:rsidRDefault="00000000" w:rsidRPr="00000000" w14:paraId="0000008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426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Instituto de Química – UFRN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5D7E4E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character" w:styleId="TextodoEspaoReservado">
    <w:name w:val="Placeholder Text"/>
    <w:basedOn w:val="Fontepargpadro"/>
    <w:uiPriority w:val="99"/>
    <w:semiHidden w:val="1"/>
    <w:rsid w:val="00A9459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A94598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A94598"/>
    <w:rPr>
      <w:rFonts w:ascii="Tahoma" w:cs="Tahoma" w:hAnsi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 w:val="1"/>
    <w:unhideWhenUsed w:val="1"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semiHidden w:val="1"/>
    <w:rsid w:val="00316381"/>
  </w:style>
  <w:style w:type="paragraph" w:styleId="Rodap">
    <w:name w:val="footer"/>
    <w:basedOn w:val="Normal"/>
    <w:link w:val="RodapChar"/>
    <w:uiPriority w:val="99"/>
    <w:semiHidden w:val="1"/>
    <w:unhideWhenUsed w:val="1"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semiHidden w:val="1"/>
    <w:rsid w:val="00316381"/>
  </w:style>
  <w:style w:type="table" w:styleId="Tabelacomgrade">
    <w:name w:val="Table Grid"/>
    <w:basedOn w:val="Tabelanormal"/>
    <w:uiPriority w:val="59"/>
    <w:rsid w:val="00865473"/>
    <w:pPr>
      <w:spacing w:after="0" w:line="240" w:lineRule="auto"/>
    </w:pPr>
    <w:tblPr>
      <w:tblInd w:w="0.0" w:type="dxa"/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000000" w:space="0" w:sz="4" w:themeColor="text1" w:val="single"/>
        <w:insideV w:color="000000" w:space="0" w:sz="4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mailto:ana.pbgomes@gmail.com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jp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oz467pZ5Q6dL9UBORE20jlgEAw==">AMUW2mUdpdWALEzziiWL46KO57fFkvK+FmJ8CAQh8zoH0yc9xLsnFTDSQ8HRDqcJ7XTfzeW0ZvWDfib+4hNn0Qjym3NQNOOMXDacyqfspZETpnZ1L8+Fwflwnqeu59OrRIQgw+BbDqqWeRcMiTvyMLScJikwAEn7mA==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2022-01-24T12:33:00Z</dcterms:created>
  <dc:creator>IQ</dc:creator>
</cp:coreProperties>
</file>