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2E47D2" w:rsidRDefault="002E47D2" w:rsidP="002E47D2">
      <w:pPr>
        <w:spacing w:line="240" w:lineRule="auto"/>
        <w:rPr>
          <w:rFonts w:cs="Arial"/>
          <w:b/>
        </w:rPr>
      </w:pPr>
      <w:r w:rsidRPr="003C03F8">
        <w:rPr>
          <w:rFonts w:cs="Arial"/>
          <w:b/>
          <w:noProof/>
          <w:lang w:eastAsia="pt-BR"/>
        </w:rPr>
        <w:drawing>
          <wp:anchor distT="0" distB="0" distL="114300" distR="114300" simplePos="0" relativeHeight="251659264" behindDoc="1" locked="0" layoutInCell="1" allowOverlap="1">
            <wp:simplePos x="0" y="0"/>
            <wp:positionH relativeFrom="column">
              <wp:posOffset>3930015</wp:posOffset>
            </wp:positionH>
            <wp:positionV relativeFrom="paragraph">
              <wp:posOffset>-175895</wp:posOffset>
            </wp:positionV>
            <wp:extent cx="1428750" cy="600075"/>
            <wp:effectExtent l="19050" t="0" r="0" b="0"/>
            <wp:wrapNone/>
            <wp:docPr id="3" name="Imagem 3" descr="https://encrypted-tbn1.gstatic.com/images?q=tbn:ANd9GcSbcgB4vuYwnWn5sI6ERdLVMcgbc7pRklyl0QbrcoKthoCxy5rJN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https://encrypted-tbn1.gstatic.com/images?q=tbn:ANd9GcSbcgB4vuYwnWn5sI6ERdLVMcgbc7pRklyl0QbrcoKthoCxy5rJNA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28750" cy="6000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Pr="003C03F8">
        <w:rPr>
          <w:rFonts w:cs="Arial"/>
          <w:b/>
        </w:rPr>
        <w:t>Central Analítica</w:t>
      </w:r>
      <w:r w:rsidRPr="003C03F8">
        <w:rPr>
          <w:rFonts w:cs="Arial"/>
          <w:b/>
        </w:rPr>
        <w:br/>
        <w:t>Instituto de Química – UFRN</w:t>
      </w:r>
    </w:p>
    <w:p w:rsidR="003C03F8" w:rsidRPr="003C03F8" w:rsidRDefault="003C03F8" w:rsidP="002E47D2">
      <w:pPr>
        <w:spacing w:line="240" w:lineRule="auto"/>
        <w:rPr>
          <w:rFonts w:cs="Arial"/>
          <w:b/>
        </w:rPr>
      </w:pPr>
    </w:p>
    <w:p w:rsidR="002E47D2" w:rsidRDefault="002E47D2" w:rsidP="002E47D2">
      <w:pPr>
        <w:spacing w:line="240" w:lineRule="auto"/>
        <w:jc w:val="center"/>
        <w:rPr>
          <w:rFonts w:cs="Arial"/>
          <w:b/>
        </w:rPr>
      </w:pPr>
      <w:r w:rsidRPr="003C03F8">
        <w:rPr>
          <w:rFonts w:cs="Arial"/>
          <w:b/>
        </w:rPr>
        <w:t xml:space="preserve">Requisição </w:t>
      </w:r>
      <w:r w:rsidR="003C03F8">
        <w:rPr>
          <w:rFonts w:cs="Arial"/>
          <w:b/>
        </w:rPr>
        <w:t>–</w:t>
      </w:r>
      <w:r w:rsidR="00051A93" w:rsidRPr="003C03F8">
        <w:rPr>
          <w:rFonts w:cs="Arial"/>
          <w:b/>
        </w:rPr>
        <w:t xml:space="preserve"> RMN</w:t>
      </w:r>
    </w:p>
    <w:p w:rsidR="003C03F8" w:rsidRPr="003C03F8" w:rsidRDefault="003C03F8" w:rsidP="002E47D2">
      <w:pPr>
        <w:spacing w:line="240" w:lineRule="auto"/>
        <w:jc w:val="center"/>
        <w:rPr>
          <w:rFonts w:cs="Arial"/>
          <w:b/>
        </w:rPr>
      </w:pPr>
    </w:p>
    <w:p w:rsidR="003C03F8" w:rsidRPr="003C03F8" w:rsidRDefault="003C03F8" w:rsidP="003C03F8">
      <w:pPr>
        <w:rPr>
          <w:rFonts w:cs="Arial"/>
          <w:b/>
          <w:u w:val="single"/>
        </w:rPr>
      </w:pPr>
      <w:r w:rsidRPr="003C03F8">
        <w:rPr>
          <w:rFonts w:cs="Arial"/>
          <w:b/>
          <w:u w:val="single"/>
        </w:rPr>
        <w:t>DADOS CADASTRAIS</w:t>
      </w:r>
    </w:p>
    <w:p w:rsidR="003C03F8" w:rsidRPr="003C03F8" w:rsidRDefault="003C03F8" w:rsidP="003C03F8">
      <w:pPr>
        <w:rPr>
          <w:rFonts w:cs="Arial"/>
          <w:b/>
          <w:u w:val="single"/>
        </w:rPr>
      </w:pPr>
      <w:r w:rsidRPr="003C03F8">
        <w:rPr>
          <w:rFonts w:cs="Arial"/>
          <w:b/>
        </w:rPr>
        <w:t>Requisitante:</w:t>
      </w:r>
      <w:r w:rsidR="00692084">
        <w:rPr>
          <w:rFonts w:cs="Arial"/>
          <w:b/>
        </w:rPr>
        <w:t xml:space="preserve"> Artur de Santana Oliveira</w:t>
      </w:r>
      <w:r w:rsidR="00692084">
        <w:rPr>
          <w:rFonts w:cs="Arial"/>
          <w:b/>
        </w:rPr>
        <w:tab/>
      </w:r>
    </w:p>
    <w:p w:rsidR="003C03F8" w:rsidRPr="003C03F8" w:rsidRDefault="003C03F8" w:rsidP="003C03F8">
      <w:pPr>
        <w:rPr>
          <w:rFonts w:cs="Arial"/>
          <w:b/>
          <w:bCs/>
        </w:rPr>
      </w:pPr>
      <w:r w:rsidRPr="003C03F8">
        <w:rPr>
          <w:rFonts w:cs="Arial"/>
          <w:b/>
        </w:rPr>
        <w:t>Data</w:t>
      </w:r>
      <w:r>
        <w:rPr>
          <w:rFonts w:cs="Arial"/>
          <w:b/>
        </w:rPr>
        <w:t>:</w:t>
      </w:r>
      <w:r w:rsidR="00692084">
        <w:rPr>
          <w:rFonts w:cs="Arial"/>
          <w:b/>
        </w:rPr>
        <w:t xml:space="preserve"> 30/05/19</w:t>
      </w:r>
    </w:p>
    <w:p w:rsidR="003C03F8" w:rsidRPr="003C03F8" w:rsidRDefault="003C03F8" w:rsidP="003C03F8">
      <w:pPr>
        <w:rPr>
          <w:rFonts w:cs="Arial"/>
          <w:b/>
        </w:rPr>
      </w:pPr>
      <w:r>
        <w:rPr>
          <w:rFonts w:cs="Arial"/>
          <w:b/>
        </w:rPr>
        <w:t>Instituição/</w:t>
      </w:r>
      <w:r w:rsidRPr="003C03F8">
        <w:rPr>
          <w:rFonts w:cs="Arial"/>
          <w:b/>
        </w:rPr>
        <w:t>Departamento/ Laboratório:</w:t>
      </w:r>
      <w:r w:rsidR="00692084">
        <w:rPr>
          <w:rFonts w:cs="Arial"/>
          <w:b/>
        </w:rPr>
        <w:t xml:space="preserve"> </w:t>
      </w:r>
      <w:proofErr w:type="spellStart"/>
      <w:r w:rsidR="00692084">
        <w:rPr>
          <w:rFonts w:cs="Arial"/>
          <w:b/>
        </w:rPr>
        <w:t>LCQMed</w:t>
      </w:r>
      <w:proofErr w:type="spellEnd"/>
      <w:r w:rsidR="00692084">
        <w:rPr>
          <w:rFonts w:cs="Arial"/>
          <w:b/>
        </w:rPr>
        <w:t xml:space="preserve"> – Faculdade de Farmácia</w:t>
      </w:r>
    </w:p>
    <w:p w:rsidR="003C03F8" w:rsidRPr="003C03F8" w:rsidRDefault="003C03F8" w:rsidP="003C03F8">
      <w:pPr>
        <w:rPr>
          <w:rFonts w:cs="Arial"/>
          <w:b/>
          <w:bCs/>
          <w:u w:val="single"/>
        </w:rPr>
      </w:pPr>
      <w:r>
        <w:rPr>
          <w:rFonts w:cs="Arial"/>
          <w:b/>
        </w:rPr>
        <w:t>Contato (e-mail/telefone):</w:t>
      </w:r>
      <w:r w:rsidRPr="003C03F8">
        <w:rPr>
          <w:rFonts w:cs="Arial"/>
          <w:b/>
        </w:rPr>
        <w:t xml:space="preserve"> </w:t>
      </w:r>
      <w:r w:rsidRPr="003C03F8">
        <w:rPr>
          <w:rFonts w:cs="Arial"/>
          <w:b/>
          <w:u w:val="single"/>
        </w:rPr>
        <w:t xml:space="preserve">  </w:t>
      </w:r>
      <w:r w:rsidR="00692084">
        <w:rPr>
          <w:rFonts w:cs="Arial"/>
          <w:b/>
          <w:u w:val="single"/>
        </w:rPr>
        <w:t>84-991432326</w:t>
      </w:r>
      <w:r w:rsidRPr="003C03F8">
        <w:rPr>
          <w:rFonts w:cs="Arial"/>
          <w:b/>
          <w:u w:val="single"/>
        </w:rPr>
        <w:t xml:space="preserve">                          </w:t>
      </w:r>
    </w:p>
    <w:p w:rsidR="003C03F8" w:rsidRPr="003C03F8" w:rsidRDefault="003C03F8" w:rsidP="003C03F8">
      <w:pPr>
        <w:spacing w:line="240" w:lineRule="auto"/>
        <w:rPr>
          <w:rFonts w:cs="Arial"/>
          <w:b/>
        </w:rPr>
      </w:pPr>
      <w:r w:rsidRPr="003C03F8">
        <w:rPr>
          <w:rFonts w:cs="Arial"/>
          <w:b/>
        </w:rPr>
        <w:t xml:space="preserve">Orientador: </w:t>
      </w:r>
      <w:r w:rsidR="00692084">
        <w:rPr>
          <w:rFonts w:cs="Arial"/>
          <w:b/>
        </w:rPr>
        <w:t>Cicero Aragão</w:t>
      </w:r>
    </w:p>
    <w:p w:rsidR="002E47D2" w:rsidRPr="003C03F8" w:rsidRDefault="00A31EDA" w:rsidP="003C03F8">
      <w:pPr>
        <w:spacing w:line="240" w:lineRule="auto"/>
        <w:rPr>
          <w:rFonts w:cs="Arial"/>
          <w:b/>
          <w:u w:val="single"/>
        </w:rPr>
      </w:pPr>
      <w:r w:rsidRPr="003C03F8">
        <w:rPr>
          <w:rFonts w:cs="Arial"/>
        </w:rPr>
        <w:br/>
      </w:r>
      <w:r w:rsidR="003C03F8" w:rsidRPr="003C03F8">
        <w:rPr>
          <w:rFonts w:cs="Arial"/>
          <w:b/>
          <w:u w:val="single"/>
        </w:rPr>
        <w:t>DESCRIÇÃO GERAL DAS AMOSTRAS</w:t>
      </w:r>
    </w:p>
    <w:p w:rsidR="003C03F8" w:rsidRPr="003C03F8" w:rsidRDefault="00692084" w:rsidP="003C03F8">
      <w:pPr>
        <w:spacing w:line="240" w:lineRule="auto"/>
        <w:rPr>
          <w:rFonts w:cs="Arial"/>
          <w:b/>
        </w:rPr>
      </w:pPr>
      <w:r>
        <w:rPr>
          <w:rFonts w:cs="Arial"/>
          <w:b/>
          <w:noProof/>
          <w:lang w:eastAsia="pt-BR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2412365</wp:posOffset>
                </wp:positionH>
                <wp:positionV relativeFrom="paragraph">
                  <wp:posOffset>189230</wp:posOffset>
                </wp:positionV>
                <wp:extent cx="3002280" cy="1133475"/>
                <wp:effectExtent l="6350" t="8890" r="10795" b="10160"/>
                <wp:wrapNone/>
                <wp:docPr id="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002280" cy="11334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B50F39" w:rsidRPr="002248CF" w:rsidRDefault="003C03F8" w:rsidP="00B50F39">
                            <w:pPr>
                              <w:rPr>
                                <w:b/>
                              </w:rPr>
                            </w:pPr>
                            <w:r>
                              <w:rPr>
                                <w:b/>
                              </w:rPr>
                              <w:t xml:space="preserve">POSSÍVEL </w:t>
                            </w:r>
                            <w:r w:rsidR="00B50F39" w:rsidRPr="002248CF">
                              <w:rPr>
                                <w:b/>
                              </w:rPr>
                              <w:t>ESTRUTURA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189.95pt;margin-top:14.9pt;width:236.4pt;height:89.2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">
                <v:textbox>
                  <w:txbxContent>
                    <w:p w:rsidR="00B50F39" w:rsidRPr="002248CF" w:rsidRDefault="003C03F8" w:rsidP="00B50F39">
                      <w:pPr>
                        <w:rPr>
                          <w:b/>
                        </w:rPr>
                      </w:pPr>
                      <w:r>
                        <w:rPr>
                          <w:b/>
                        </w:rPr>
                        <w:t xml:space="preserve">POSSÍVEL </w:t>
                      </w:r>
                      <w:r w:rsidR="00B50F39" w:rsidRPr="002248CF">
                        <w:rPr>
                          <w:b/>
                        </w:rPr>
                        <w:t>ESTRUTURA</w:t>
                      </w:r>
                    </w:p>
                  </w:txbxContent>
                </v:textbox>
              </v:shape>
            </w:pict>
          </mc:Fallback>
        </mc:AlternateContent>
      </w:r>
    </w:p>
    <w:p w:rsidR="002E47D2" w:rsidRPr="003C03F8" w:rsidRDefault="00EF36FA" w:rsidP="002E47D2">
      <w:pPr>
        <w:spacing w:line="240" w:lineRule="auto"/>
        <w:rPr>
          <w:rFonts w:cs="Arial"/>
          <w:b/>
        </w:rPr>
      </w:pPr>
      <w:r w:rsidRPr="003C03F8">
        <w:rPr>
          <w:rFonts w:cs="Arial"/>
          <w:b/>
        </w:rPr>
        <w:t>Massa</w:t>
      </w:r>
      <w:r w:rsidR="003C03F8">
        <w:rPr>
          <w:rFonts w:cs="Arial"/>
          <w:b/>
        </w:rPr>
        <w:t xml:space="preserve"> fornecida para análise</w:t>
      </w:r>
      <w:r w:rsidRPr="003C03F8">
        <w:rPr>
          <w:rFonts w:cs="Arial"/>
          <w:b/>
        </w:rPr>
        <w:t>:</w:t>
      </w:r>
      <w:r w:rsidR="00692084">
        <w:rPr>
          <w:rFonts w:cs="Arial"/>
          <w:b/>
        </w:rPr>
        <w:t xml:space="preserve"> 300mg</w:t>
      </w:r>
    </w:p>
    <w:p w:rsidR="00B50F39" w:rsidRPr="003C03F8" w:rsidRDefault="00B50F39" w:rsidP="00B50F39">
      <w:pPr>
        <w:spacing w:line="240" w:lineRule="auto"/>
        <w:rPr>
          <w:rFonts w:cs="Arial"/>
          <w:b/>
        </w:rPr>
      </w:pPr>
      <w:r w:rsidRPr="003C03F8">
        <w:rPr>
          <w:rFonts w:cs="Arial"/>
          <w:b/>
        </w:rPr>
        <w:t>Temperatura (°C):</w:t>
      </w:r>
      <w:r w:rsidR="00692084">
        <w:rPr>
          <w:rFonts w:cs="Arial"/>
          <w:b/>
        </w:rPr>
        <w:t xml:space="preserve"> 25ºC</w:t>
      </w:r>
    </w:p>
    <w:p w:rsidR="00B50F39" w:rsidRPr="003C03F8" w:rsidRDefault="00B50F39" w:rsidP="002E47D2">
      <w:pPr>
        <w:spacing w:line="240" w:lineRule="auto"/>
        <w:rPr>
          <w:rFonts w:cs="Arial"/>
          <w:b/>
        </w:rPr>
      </w:pPr>
      <w:r w:rsidRPr="003C03F8">
        <w:rPr>
          <w:rFonts w:cs="Arial"/>
          <w:b/>
        </w:rPr>
        <w:t>Fórmula Molecular</w:t>
      </w:r>
      <w:r w:rsidR="003C03F8">
        <w:rPr>
          <w:rFonts w:cs="Arial"/>
          <w:b/>
        </w:rPr>
        <w:t>:</w:t>
      </w:r>
      <w:bookmarkStart w:id="0" w:name="_GoBack"/>
      <w:bookmarkEnd w:id="0"/>
    </w:p>
    <w:p w:rsidR="00B50F39" w:rsidRPr="003C03F8" w:rsidRDefault="00B50F39" w:rsidP="002E47D2">
      <w:pPr>
        <w:spacing w:line="240" w:lineRule="auto"/>
        <w:rPr>
          <w:rFonts w:cs="Arial"/>
          <w:b/>
        </w:rPr>
      </w:pPr>
      <w:r w:rsidRPr="003C03F8">
        <w:rPr>
          <w:rFonts w:cs="Arial"/>
          <w:b/>
        </w:rPr>
        <w:t>Massa molecular</w:t>
      </w:r>
      <w:r w:rsidR="003C03F8">
        <w:rPr>
          <w:rFonts w:cs="Arial"/>
          <w:b/>
        </w:rPr>
        <w:t>:</w:t>
      </w:r>
    </w:p>
    <w:p w:rsidR="00B50F39" w:rsidRPr="003C03F8" w:rsidRDefault="00B50F39" w:rsidP="002E47D2">
      <w:pPr>
        <w:spacing w:line="240" w:lineRule="auto"/>
        <w:rPr>
          <w:rFonts w:cs="Arial"/>
          <w:b/>
        </w:rPr>
      </w:pPr>
      <w:r w:rsidRPr="003C03F8">
        <w:rPr>
          <w:rFonts w:cs="Arial"/>
          <w:b/>
        </w:rPr>
        <w:t>Código da amostra (máximo de 6 caracteres):</w:t>
      </w:r>
      <w:r w:rsidR="00692084">
        <w:rPr>
          <w:rFonts w:cs="Arial"/>
          <w:b/>
        </w:rPr>
        <w:t xml:space="preserve"> NIC / FE / CC</w:t>
      </w:r>
    </w:p>
    <w:p w:rsidR="00EF36FA" w:rsidRDefault="00EF36FA" w:rsidP="002E47D2">
      <w:pPr>
        <w:spacing w:line="240" w:lineRule="auto"/>
        <w:rPr>
          <w:rFonts w:cs="Arial"/>
        </w:rPr>
      </w:pPr>
      <w:r w:rsidRPr="003C03F8">
        <w:rPr>
          <w:rFonts w:cs="Arial"/>
          <w:b/>
        </w:rPr>
        <w:t>Solvente:</w:t>
      </w:r>
      <w:r w:rsidRPr="003C03F8">
        <w:rPr>
          <w:rFonts w:cs="Arial"/>
        </w:rPr>
        <w:t xml:space="preserve">  </w:t>
      </w:r>
      <w:r w:rsidR="00692084">
        <w:rPr>
          <w:rFonts w:cs="Arial"/>
        </w:rPr>
        <w:t>DCCl3</w:t>
      </w:r>
      <w:r w:rsidRPr="003C03F8">
        <w:rPr>
          <w:rFonts w:cs="Arial"/>
        </w:rPr>
        <w:t xml:space="preserve">                                    </w:t>
      </w:r>
      <w:r w:rsidR="003C03F8">
        <w:rPr>
          <w:rFonts w:cs="Arial"/>
        </w:rPr>
        <w:t xml:space="preserve">              </w:t>
      </w:r>
      <w:r w:rsidRPr="003C03F8">
        <w:rPr>
          <w:rFonts w:cs="Arial"/>
        </w:rPr>
        <w:t xml:space="preserve"> </w:t>
      </w:r>
      <w:r w:rsidRPr="003C03F8">
        <w:rPr>
          <w:rFonts w:cs="Arial"/>
          <w:b/>
        </w:rPr>
        <w:t>TMS:</w:t>
      </w:r>
      <w:r w:rsidRPr="003C03F8">
        <w:rPr>
          <w:rFonts w:cs="Arial"/>
        </w:rPr>
        <w:t xml:space="preserve"> Sim </w:t>
      </w:r>
      <w:proofErr w:type="gramStart"/>
      <w:r w:rsidRPr="003C03F8">
        <w:rPr>
          <w:rFonts w:cs="Arial"/>
        </w:rPr>
        <w:t xml:space="preserve">(  </w:t>
      </w:r>
      <w:proofErr w:type="gramEnd"/>
      <w:r w:rsidRPr="003C03F8">
        <w:rPr>
          <w:rFonts w:cs="Arial"/>
        </w:rPr>
        <w:t xml:space="preserve"> )  Não (   ) </w:t>
      </w:r>
    </w:p>
    <w:p w:rsidR="003C03F8" w:rsidRPr="003C03F8" w:rsidRDefault="003C03F8" w:rsidP="002E47D2">
      <w:pPr>
        <w:spacing w:line="240" w:lineRule="auto"/>
        <w:rPr>
          <w:rFonts w:cs="Arial"/>
        </w:rPr>
      </w:pPr>
    </w:p>
    <w:p w:rsidR="00EF36FA" w:rsidRPr="003C03F8" w:rsidRDefault="003C03F8" w:rsidP="002E47D2">
      <w:pPr>
        <w:spacing w:line="240" w:lineRule="auto"/>
        <w:rPr>
          <w:rFonts w:cs="Arial"/>
          <w:b/>
          <w:u w:val="single"/>
        </w:rPr>
      </w:pPr>
      <w:r w:rsidRPr="003C03F8">
        <w:rPr>
          <w:rFonts w:cs="Arial"/>
          <w:b/>
          <w:u w:val="single"/>
        </w:rPr>
        <w:t>EXPERIMENTOS</w:t>
      </w:r>
    </w:p>
    <w:p w:rsidR="00EF36FA" w:rsidRPr="003C03F8" w:rsidRDefault="00EF36FA" w:rsidP="002E47D2">
      <w:pPr>
        <w:spacing w:line="240" w:lineRule="auto"/>
      </w:pPr>
      <w:r w:rsidRPr="003C03F8">
        <w:rPr>
          <w:rFonts w:cs="Arial"/>
          <w:b/>
        </w:rPr>
        <w:t>Análise de líquidos:</w:t>
      </w:r>
      <w:r w:rsidRPr="003C03F8">
        <w:rPr>
          <w:rFonts w:cs="Arial"/>
        </w:rPr>
        <w:t xml:space="preserve">      </w:t>
      </w:r>
      <w:proofErr w:type="gramStart"/>
      <w:r w:rsidRPr="003C03F8">
        <w:rPr>
          <w:rFonts w:cs="Arial"/>
        </w:rPr>
        <w:t xml:space="preserve">   </w:t>
      </w:r>
      <w:r w:rsidRPr="003C03F8">
        <w:t>(</w:t>
      </w:r>
      <w:proofErr w:type="gramEnd"/>
      <w:r w:rsidRPr="003C03F8">
        <w:t xml:space="preserve">   ) </w:t>
      </w:r>
      <w:r w:rsidRPr="003C03F8">
        <w:rPr>
          <w:vertAlign w:val="superscript"/>
        </w:rPr>
        <w:t>1</w:t>
      </w:r>
      <w:r w:rsidRPr="003C03F8">
        <w:t xml:space="preserve">H    (   ) </w:t>
      </w:r>
      <w:r w:rsidRPr="003C03F8">
        <w:rPr>
          <w:vertAlign w:val="superscript"/>
        </w:rPr>
        <w:t>13</w:t>
      </w:r>
      <w:r w:rsidRPr="003C03F8">
        <w:t xml:space="preserve">C   (   ) COSY   (   ) DEPT135    (  ) HSQC    (   ) HMBC           (   ) Outros: </w:t>
      </w:r>
    </w:p>
    <w:p w:rsidR="00EF36FA" w:rsidRPr="003C03F8" w:rsidRDefault="00EF36FA" w:rsidP="002E47D2">
      <w:pPr>
        <w:spacing w:line="240" w:lineRule="auto"/>
        <w:rPr>
          <w:rFonts w:cs="Arial"/>
        </w:rPr>
      </w:pPr>
      <w:r w:rsidRPr="003C03F8">
        <w:rPr>
          <w:b/>
        </w:rPr>
        <w:t>Análise de sólidos:</w:t>
      </w:r>
      <w:r w:rsidRPr="003C03F8">
        <w:t xml:space="preserve">          Núcleos de interesse: __</w:t>
      </w:r>
      <w:r w:rsidR="00F42D77" w:rsidRPr="003C03F8">
        <w:rPr>
          <w:vertAlign w:val="superscript"/>
        </w:rPr>
        <w:t>13</w:t>
      </w:r>
      <w:r w:rsidR="00F42D77" w:rsidRPr="003C03F8">
        <w:t>C</w:t>
      </w:r>
      <w:r w:rsidR="00F42D77" w:rsidRPr="003C03F8">
        <w:t xml:space="preserve"> </w:t>
      </w:r>
      <w:r w:rsidRPr="003C03F8">
        <w:t>_________________________________</w:t>
      </w:r>
    </w:p>
    <w:p w:rsidR="003C03F8" w:rsidRDefault="003C03F8" w:rsidP="002E47D2">
      <w:pPr>
        <w:spacing w:line="240" w:lineRule="auto"/>
        <w:rPr>
          <w:rFonts w:ascii="Calibri" w:hAnsi="Calibri"/>
          <w:i/>
        </w:rPr>
      </w:pPr>
    </w:p>
    <w:p w:rsidR="00BF3EF6" w:rsidRDefault="003C03F8" w:rsidP="002E47D2">
      <w:pPr>
        <w:spacing w:line="240" w:lineRule="auto"/>
      </w:pPr>
      <w:r>
        <w:rPr>
          <w:rFonts w:ascii="Calibri" w:hAnsi="Calibri"/>
          <w:i/>
        </w:rPr>
        <w:t>Observações</w:t>
      </w:r>
      <w:r w:rsidR="00B50F39" w:rsidRPr="003C03F8">
        <w:rPr>
          <w:rFonts w:ascii="Calibri" w:hAnsi="Calibri"/>
          <w:i/>
        </w:rPr>
        <w:t>:</w:t>
      </w:r>
      <w:r w:rsidRPr="003C03F8">
        <w:t xml:space="preserve"> Para amostras líquidas sugere-se a aquisição de solventes com TMS</w:t>
      </w:r>
      <w:r>
        <w:t xml:space="preserve">. O solicitante deve certificar que as amostras estarão em solução homogênea com o solvente </w:t>
      </w:r>
      <w:proofErr w:type="spellStart"/>
      <w:r>
        <w:t>deuterado</w:t>
      </w:r>
      <w:proofErr w:type="spellEnd"/>
      <w:r>
        <w:t xml:space="preserve"> (0,5 </w:t>
      </w:r>
      <w:proofErr w:type="spellStart"/>
      <w:r>
        <w:t>mL</w:t>
      </w:r>
      <w:proofErr w:type="spellEnd"/>
      <w:r>
        <w:t>), com ausência de</w:t>
      </w:r>
      <w:r w:rsidR="00BF3EF6">
        <w:t xml:space="preserve"> material particulado ou sistemas bifásicos. </w:t>
      </w:r>
    </w:p>
    <w:p w:rsidR="00B50F39" w:rsidRPr="00BF3EF6" w:rsidRDefault="00B50F39" w:rsidP="002E47D2">
      <w:pPr>
        <w:spacing w:line="240" w:lineRule="auto"/>
        <w:rPr>
          <w:rFonts w:cs="Arial"/>
        </w:rPr>
      </w:pPr>
      <w:r w:rsidRPr="003C03F8">
        <w:t xml:space="preserve">Ao divulgar o trabalho contendo dados obtidos neste equipamento o usuário deverá agradecer ao </w:t>
      </w:r>
      <w:r w:rsidR="00BF3EF6">
        <w:t xml:space="preserve">Instituto de Química da UFRN (IQ-UFRN). </w:t>
      </w:r>
    </w:p>
    <w:p w:rsidR="002E47D2" w:rsidRPr="003C03F8" w:rsidRDefault="002E47D2" w:rsidP="002E47D2">
      <w:pPr>
        <w:spacing w:line="240" w:lineRule="auto"/>
        <w:rPr>
          <w:rFonts w:cs="Arial"/>
        </w:rPr>
      </w:pPr>
    </w:p>
    <w:p w:rsidR="002E47D2" w:rsidRPr="003C03F8" w:rsidRDefault="002E47D2" w:rsidP="00753EAF">
      <w:pPr>
        <w:spacing w:line="240" w:lineRule="auto"/>
        <w:jc w:val="right"/>
        <w:rPr>
          <w:rFonts w:cs="Arial"/>
        </w:rPr>
      </w:pPr>
    </w:p>
    <w:sectPr w:rsidR="002E47D2" w:rsidRPr="003C03F8" w:rsidSect="00A03470">
      <w:pgSz w:w="11906" w:h="16838"/>
      <w:pgMar w:top="993" w:right="1701" w:bottom="709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E47D2"/>
    <w:rsid w:val="0003062E"/>
    <w:rsid w:val="00051A93"/>
    <w:rsid w:val="000B59ED"/>
    <w:rsid w:val="001E1465"/>
    <w:rsid w:val="002E47D2"/>
    <w:rsid w:val="003C03F8"/>
    <w:rsid w:val="004D4238"/>
    <w:rsid w:val="0057432E"/>
    <w:rsid w:val="005D63CB"/>
    <w:rsid w:val="00692084"/>
    <w:rsid w:val="00753EAF"/>
    <w:rsid w:val="00784E8F"/>
    <w:rsid w:val="009168DE"/>
    <w:rsid w:val="00A03470"/>
    <w:rsid w:val="00A31EDA"/>
    <w:rsid w:val="00A86EA9"/>
    <w:rsid w:val="00AB6AEB"/>
    <w:rsid w:val="00B50F39"/>
    <w:rsid w:val="00BF3EF6"/>
    <w:rsid w:val="00CE640C"/>
    <w:rsid w:val="00CF38A8"/>
    <w:rsid w:val="00D13322"/>
    <w:rsid w:val="00E16D45"/>
    <w:rsid w:val="00E211DF"/>
    <w:rsid w:val="00EF36FA"/>
    <w:rsid w:val="00F42D77"/>
    <w:rsid w:val="00FE12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44BCC95"/>
  <w15:docId w15:val="{85F034E9-9F88-4108-81AD-53E7C19DE1F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E47D2"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styleId="ListaClara-nfase1">
    <w:name w:val="Light List Accent 1"/>
    <w:basedOn w:val="Tabelanormal"/>
    <w:uiPriority w:val="61"/>
    <w:rsid w:val="002E47D2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paragraph" w:styleId="Textodebalo">
    <w:name w:val="Balloon Text"/>
    <w:basedOn w:val="Normal"/>
    <w:link w:val="TextodebaloChar"/>
    <w:uiPriority w:val="99"/>
    <w:semiHidden/>
    <w:unhideWhenUsed/>
    <w:rsid w:val="00A0347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A03470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188</Words>
  <Characters>1020</Characters>
  <Application>Microsoft Office Word</Application>
  <DocSecurity>0</DocSecurity>
  <Lines>8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1206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Junior</dc:creator>
  <cp:lastModifiedBy>Artur Santana</cp:lastModifiedBy>
  <cp:revision>2</cp:revision>
  <dcterms:created xsi:type="dcterms:W3CDTF">2019-05-30T13:32:00Z</dcterms:created>
  <dcterms:modified xsi:type="dcterms:W3CDTF">2019-05-30T13:32:00Z</dcterms:modified>
</cp:coreProperties>
</file>