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E25652">
              <w:rPr>
                <w:sz w:val="18"/>
                <w:szCs w:val="18"/>
                <w:u w:val="single"/>
              </w:rPr>
              <w:t xml:space="preserve"> Valdic Luiz da Silva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</w:t>
            </w:r>
            <w:bookmarkStart w:id="0" w:name="_GoBack"/>
            <w:bookmarkEnd w:id="0"/>
            <w:r w:rsidR="00E25652">
              <w:rPr>
                <w:sz w:val="18"/>
                <w:szCs w:val="18"/>
                <w:u w:val="single"/>
              </w:rPr>
              <w:t>__________</w:t>
            </w:r>
            <w:r w:rsidR="00E25652">
              <w:rPr>
                <w:sz w:val="18"/>
                <w:szCs w:val="18"/>
              </w:rPr>
              <w:t>Data16/05</w:t>
            </w:r>
            <w:r w:rsidR="00E25652" w:rsidRPr="005E4867">
              <w:rPr>
                <w:sz w:val="18"/>
                <w:szCs w:val="18"/>
              </w:rPr>
              <w:t>/</w:t>
            </w:r>
            <w:r w:rsidR="00E25652">
              <w:rPr>
                <w:sz w:val="18"/>
                <w:szCs w:val="18"/>
              </w:rPr>
              <w:t>2018</w:t>
            </w:r>
            <w:r w:rsidR="00E25652" w:rsidRPr="005E4867">
              <w:rPr>
                <w:sz w:val="18"/>
                <w:szCs w:val="18"/>
              </w:rPr>
              <w:t>____</w:t>
            </w:r>
            <w:r>
              <w:rPr>
                <w:sz w:val="18"/>
                <w:szCs w:val="18"/>
                <w:u w:val="single"/>
              </w:rPr>
              <w:t xml:space="preserve">                 </w:t>
            </w:r>
            <w:r w:rsidR="00E25652">
              <w:rPr>
                <w:sz w:val="18"/>
                <w:szCs w:val="18"/>
                <w:u w:val="single"/>
              </w:rPr>
              <w:t xml:space="preserve">                               </w:t>
            </w:r>
          </w:p>
          <w:p w:rsidR="008E6E23" w:rsidRPr="008E6E23" w:rsidRDefault="008E6E23" w:rsidP="00E25652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E25652">
              <w:rPr>
                <w:sz w:val="18"/>
                <w:szCs w:val="18"/>
                <w:u w:val="single"/>
              </w:rPr>
              <w:t>Instituto de Química / LTEN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E25652">
              <w:rPr>
                <w:sz w:val="18"/>
                <w:szCs w:val="18"/>
                <w:u w:val="single"/>
              </w:rPr>
              <w:t>valdicls@hotmail.com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E25652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E25652">
              <w:rPr>
                <w:sz w:val="18"/>
                <w:szCs w:val="18"/>
              </w:rPr>
              <w:t>Alcides de Oliveira Wanderley Neto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E2565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E2565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A-1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E2565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E2565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E2565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E2565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C-1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4407D5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4407D5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D-1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E25652">
              <w:rPr>
                <w:sz w:val="20"/>
                <w:szCs w:val="20"/>
              </w:rPr>
              <w:t xml:space="preserve">X </w:t>
            </w:r>
            <w:r w:rsidRPr="00A068DB">
              <w:rPr>
                <w:sz w:val="20"/>
                <w:szCs w:val="20"/>
              </w:rPr>
              <w:t xml:space="preserve">Líquida; </w:t>
            </w:r>
            <w:r w:rsidR="00E25652">
              <w:rPr>
                <w:sz w:val="20"/>
                <w:szCs w:val="20"/>
              </w:rPr>
              <w:t xml:space="preserve">X </w:t>
            </w:r>
            <w:r w:rsidRPr="00A068DB">
              <w:rPr>
                <w:sz w:val="20"/>
                <w:szCs w:val="20"/>
              </w:rPr>
              <w:t xml:space="preserve">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="00E25652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="00E25652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23"/>
    <w:rsid w:val="004407D5"/>
    <w:rsid w:val="00544ACE"/>
    <w:rsid w:val="005D63CB"/>
    <w:rsid w:val="008E6E23"/>
    <w:rsid w:val="00E2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0024"/>
  <w15:docId w15:val="{D8F23B6E-A1CF-4BE2-B693-0E656A1E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562E1-11BB-4343-BF96-79EC2B30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Valdic</cp:lastModifiedBy>
  <cp:revision>3</cp:revision>
  <cp:lastPrinted>2014-08-31T21:22:00Z</cp:lastPrinted>
  <dcterms:created xsi:type="dcterms:W3CDTF">2018-05-16T17:07:00Z</dcterms:created>
  <dcterms:modified xsi:type="dcterms:W3CDTF">2018-05-16T17:09:00Z</dcterms:modified>
</cp:coreProperties>
</file>