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1"/>
        <w:gridCol w:w="5864"/>
        <w:gridCol w:w="619"/>
        <w:gridCol w:w="1508"/>
      </w:tblGrid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D5418F" w:rsidRDefault="00033802" w:rsidP="00D07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5064125</wp:posOffset>
                  </wp:positionH>
                  <wp:positionV relativeFrom="paragraph">
                    <wp:posOffset>-629285</wp:posOffset>
                  </wp:positionV>
                  <wp:extent cx="1418590" cy="612140"/>
                  <wp:effectExtent l="19050" t="0" r="0" b="0"/>
                  <wp:wrapNone/>
                  <wp:docPr id="3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-613410</wp:posOffset>
                  </wp:positionV>
                  <wp:extent cx="728345" cy="484505"/>
                  <wp:effectExtent l="19050" t="0" r="0" b="0"/>
                  <wp:wrapNone/>
                  <wp:docPr id="4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2FFF" w:rsidRPr="00D5418F">
              <w:rPr>
                <w:rFonts w:ascii="Calibri" w:eastAsia="Times New Roman" w:hAnsi="Calibri" w:cs="Times New Roman"/>
                <w:b/>
                <w:color w:val="000000"/>
              </w:rPr>
              <w:t>Requisição para análise</w:t>
            </w:r>
          </w:p>
        </w:tc>
      </w:tr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proofErr w:type="gramStart"/>
            <w:r w:rsidRPr="00702FFF">
              <w:rPr>
                <w:rFonts w:ascii="Calibri" w:eastAsia="Times New Roman" w:hAnsi="Calibri" w:cs="Times New Roman"/>
                <w:color w:val="FFFFFF"/>
              </w:rPr>
              <w:t>Dado cadastrais</w:t>
            </w:r>
            <w:proofErr w:type="gramEnd"/>
          </w:p>
        </w:tc>
      </w:tr>
      <w:tr w:rsidR="00702FF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Nome do requisitante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A84A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1989"/>
                <w:placeholder>
                  <w:docPart w:val="A89E5A86FE674ABAA4C627E721D86594"/>
                </w:placeholder>
                <w:text/>
              </w:sdtPr>
              <w:sdtEndPr/>
              <w:sdtContent>
                <w:r w:rsidR="00A84A9A">
                  <w:rPr>
                    <w:rFonts w:ascii="Calibri" w:eastAsia="Times New Roman" w:hAnsi="Calibri" w:cs="Times New Roman"/>
                    <w:color w:val="000000"/>
                  </w:rPr>
                  <w:t>Veronica da Silva Oliveira</w:t>
                </w:r>
              </w:sdtContent>
            </w:sdt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Data: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561FE" w:rsidRDefault="00702FFF" w:rsidP="00A84A9A">
            <w:pPr>
              <w:spacing w:after="0" w:line="240" w:lineRule="auto"/>
              <w:rPr>
                <w:color w:val="80808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4"/>
                <w:placeholder>
                  <w:docPart w:val="7E1759D06F2E46B585FB986636CA2580"/>
                </w:placeholder>
                <w:text/>
              </w:sdtPr>
              <w:sdtEndPr/>
              <w:sdtContent>
                <w:r w:rsidR="00C562EF">
                  <w:rPr>
                    <w:rFonts w:ascii="Calibri" w:eastAsia="Times New Roman" w:hAnsi="Calibri" w:cs="Times New Roman"/>
                    <w:color w:val="000000"/>
                  </w:rPr>
                  <w:t>10/02</w:t>
                </w:r>
                <w:r w:rsidR="00A84A9A">
                  <w:rPr>
                    <w:rFonts w:ascii="Calibri" w:eastAsia="Times New Roman" w:hAnsi="Calibri" w:cs="Times New Roman"/>
                    <w:color w:val="000000"/>
                  </w:rPr>
                  <w:t>/2016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Departamento/Laboratório: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A84A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7"/>
                <w:placeholder>
                  <w:docPart w:val="6B6DADE1493F4735817C05337C51267D"/>
                </w:placeholder>
                <w:text/>
              </w:sdtPr>
              <w:sdtEndPr/>
              <w:sdtContent>
                <w:r w:rsidR="00A84A9A">
                  <w:rPr>
                    <w:rFonts w:ascii="Calibri" w:eastAsia="Times New Roman" w:hAnsi="Calibri" w:cs="Times New Roman"/>
                    <w:color w:val="000000"/>
                  </w:rPr>
                  <w:t>Instituto de Química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Endereço de e-mail: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A84A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8"/>
                <w:placeholder>
                  <w:docPart w:val="B29106241A814769BD73F7F52CBD418F"/>
                </w:placeholder>
                <w:text/>
              </w:sdtPr>
              <w:sdtEndPr/>
              <w:sdtContent>
                <w:r w:rsidR="00A84A9A">
                  <w:rPr>
                    <w:rFonts w:ascii="Calibri" w:eastAsia="Times New Roman" w:hAnsi="Calibri" w:cs="Times New Roman"/>
                    <w:color w:val="000000"/>
                  </w:rPr>
                  <w:t>Verinha_oliver@yahoo.com.br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Professor orientador: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A84A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9"/>
                <w:placeholder>
                  <w:docPart w:val="1A9B584D43B845A3B45A37B3BCAEE738"/>
                </w:placeholder>
                <w:text/>
              </w:sdtPr>
              <w:sdtEndPr/>
              <w:sdtContent>
                <w:r w:rsidR="00A84A9A">
                  <w:rPr>
                    <w:rFonts w:ascii="Calibri" w:eastAsia="Times New Roman" w:hAnsi="Calibri" w:cs="Times New Roman"/>
                    <w:color w:val="000000"/>
                  </w:rPr>
                  <w:t>Ana Cristina Facundo Brito</w:t>
                </w:r>
              </w:sdtContent>
            </w:sdt>
          </w:p>
        </w:tc>
      </w:tr>
    </w:tbl>
    <w:p w:rsidR="002D6C9B" w:rsidRDefault="002D6C9B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0"/>
        <w:gridCol w:w="457"/>
        <w:gridCol w:w="4805"/>
      </w:tblGrid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</w:rPr>
              <w:t>Descrição geral das amostras</w:t>
            </w:r>
          </w:p>
        </w:tc>
      </w:tr>
      <w:tr w:rsidR="00702FFF" w:rsidRPr="00702FFF" w:rsidTr="003B113C">
        <w:trPr>
          <w:trHeight w:val="300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Código da amostra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ind w:left="-510" w:firstLine="51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Composição</w:t>
            </w:r>
          </w:p>
        </w:tc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0"/>
            <w:placeholder>
              <w:docPart w:val="B05A0E1705AD488184AC9BE3FD48645E"/>
            </w:placeholder>
            <w:text/>
          </w:sdtPr>
          <w:sdtEndPr/>
          <w:sdtContent>
            <w:tc>
              <w:tcPr>
                <w:tcW w:w="5370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C562EF" w:rsidP="00C562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 xml:space="preserve">PF 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21"/>
            <w:placeholder>
              <w:docPart w:val="E8E2DC654B5B456798FB4927A843452E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nil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C562EF" w:rsidP="00BB315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proofErr w:type="gramStart"/>
                <w:r>
                  <w:rPr>
                    <w:rFonts w:ascii="Calibri" w:eastAsia="Times New Roman" w:hAnsi="Calibri" w:cs="Times New Roman"/>
                    <w:color w:val="000000"/>
                  </w:rPr>
                  <w:t>C,</w:t>
                </w:r>
                <w:proofErr w:type="gramEnd"/>
                <w:r>
                  <w:rPr>
                    <w:rFonts w:ascii="Calibri" w:eastAsia="Times New Roman" w:hAnsi="Calibri" w:cs="Times New Roman"/>
                    <w:color w:val="000000"/>
                  </w:rPr>
                  <w:t>N, H, F, P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2"/>
            <w:placeholder>
              <w:docPart w:val="32A9704BF14B41938D6CA0B414775E30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C562EF" w:rsidP="00BB315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BPH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23"/>
            <w:placeholder>
              <w:docPart w:val="BC50776E58794735A664CDC56EE028AB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C562EF" w:rsidP="00BB315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 xml:space="preserve"> C</w:t>
                </w:r>
                <w:r w:rsidR="00BB3158">
                  <w:rPr>
                    <w:rFonts w:ascii="Calibri" w:eastAsia="Times New Roman" w:hAnsi="Calibri" w:cs="Times New Roman"/>
                    <w:color w:val="000000"/>
                  </w:rPr>
                  <w:t xml:space="preserve">, </w:t>
                </w:r>
                <w:r>
                  <w:rPr>
                    <w:rFonts w:ascii="Calibri" w:eastAsia="Times New Roman" w:hAnsi="Calibri" w:cs="Times New Roman"/>
                    <w:color w:val="000000"/>
                  </w:rPr>
                  <w:t xml:space="preserve">H, </w:t>
                </w:r>
                <w:r w:rsidR="00BB3158">
                  <w:rPr>
                    <w:rFonts w:ascii="Calibri" w:eastAsia="Times New Roman" w:hAnsi="Calibri" w:cs="Times New Roman"/>
                    <w:color w:val="000000"/>
                  </w:rPr>
                  <w:t>O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4"/>
            <w:placeholder>
              <w:docPart w:val="4023F1890B7845878B7422C932197229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BB3158" w:rsidP="00BB315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D2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25"/>
            <w:placeholder>
              <w:docPart w:val="CB9B517F433F48EEA5DB73966B619511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BB3158" w:rsidP="00BB315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Fe, C, N, O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6"/>
            <w:placeholder>
              <w:docPart w:val="E0712B7E582F4746B2AEF82071F445A0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C562EF" w:rsidP="00C562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27"/>
            <w:placeholder>
              <w:docPart w:val="5AFC35577A8140EE97894666D4E00447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C562EF" w:rsidP="00C562E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8"/>
            <w:placeholder>
              <w:docPart w:val="98BCCE627C6A4F8CA39FA0C58A6B53C9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C562EF" w:rsidP="00C562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29"/>
            <w:placeholder>
              <w:docPart w:val="C8C2F80E15624C9C9792850F809B2EEF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C562EF" w:rsidP="00C562E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0"/>
            <w:placeholder>
              <w:docPart w:val="55CA5487B7EF4BA2869484B4517BDB36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C562EF" w:rsidP="00C562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31"/>
            <w:placeholder>
              <w:docPart w:val="189A9478AFB94E9F806823421C356296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C562EF" w:rsidP="008D4EE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tc>
          <w:tcPr>
            <w:tcW w:w="5370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  <w:noWrap/>
            <w:vAlign w:val="bottom"/>
            <w:hideMark/>
          </w:tcPr>
          <w:p w:rsidR="00724C3C" w:rsidRPr="00702FFF" w:rsidRDefault="00704713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32"/>
                <w:placeholder>
                  <w:docPart w:val="74D717A74803439BA5DF24807B576B4D"/>
                </w:placeholder>
                <w:showingPlcHdr/>
                <w:text/>
              </w:sdtPr>
              <w:sdtEndPr/>
              <w:sdtContent>
                <w:r w:rsidR="007561FE" w:rsidRPr="009244D4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33"/>
            <w:placeholder>
              <w:docPart w:val="26A0E56C2EB54A3789EF2F68E4D83CFF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4"/>
            <w:placeholder>
              <w:docPart w:val="571C00D793A349E798E96E264A7B08B4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35"/>
            <w:placeholder>
              <w:docPart w:val="E71992FB062A487096923AB0CCC96E46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8"/>
            <w:placeholder>
              <w:docPart w:val="895C37D610804FD6A8F5D0584CF8A79C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39"/>
            <w:placeholder>
              <w:docPart w:val="2103FA08F15649E199615CCEC54D850A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40"/>
            <w:placeholder>
              <w:docPart w:val="494E2631285542A89598BB87BF49F8E6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nil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41"/>
            <w:placeholder>
              <w:docPart w:val="94FD60989CC64A57BD48DF8A5408D3EE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O código informado dará nome ao arquivo do resultado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O número de amostras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 xml:space="preserve"> por solicitação</w:t>
            </w:r>
            <w:r w:rsidRPr="00702FFF">
              <w:rPr>
                <w:rFonts w:ascii="Calibri" w:eastAsia="Times New Roman" w:hAnsi="Calibri" w:cs="Times New Roman"/>
                <w:color w:val="000000"/>
              </w:rPr>
              <w:t xml:space="preserve"> é limitado a 10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:rsidR="00702FFF" w:rsidRDefault="00702FFF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4"/>
        <w:gridCol w:w="1725"/>
        <w:gridCol w:w="1725"/>
        <w:gridCol w:w="1724"/>
        <w:gridCol w:w="1725"/>
        <w:gridCol w:w="2009"/>
      </w:tblGrid>
      <w:tr w:rsidR="00724C3C" w:rsidRPr="00724C3C" w:rsidTr="003B113C">
        <w:trPr>
          <w:trHeight w:val="3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</w:rPr>
              <w:t>Características da amostra</w:t>
            </w:r>
          </w:p>
        </w:tc>
      </w:tr>
      <w:bookmarkStart w:id="0" w:name="Selecionar1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704713">
              <w:rPr>
                <w:rFonts w:ascii="Calibri" w:eastAsia="Times New Roman" w:hAnsi="Calibri" w:cs="Times New Roman"/>
                <w:color w:val="000000"/>
              </w:rPr>
            </w:r>
            <w:r w:rsidR="00704713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0"/>
            <w:r w:rsidR="003008EA">
              <w:rPr>
                <w:rFonts w:ascii="Calibri" w:eastAsia="Times New Roman" w:hAnsi="Calibri" w:cs="Times New Roman"/>
                <w:color w:val="000000"/>
              </w:rPr>
              <w:t>Sólida;</w:t>
            </w:r>
          </w:p>
        </w:tc>
        <w:bookmarkStart w:id="1" w:name="Selecionar2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704713">
              <w:rPr>
                <w:rFonts w:ascii="Calibri" w:eastAsia="Times New Roman" w:hAnsi="Calibri" w:cs="Times New Roman"/>
                <w:color w:val="000000"/>
              </w:rPr>
            </w:r>
            <w:r w:rsidR="00704713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"/>
            <w:r w:rsidR="003008EA">
              <w:rPr>
                <w:rFonts w:ascii="Calibri" w:eastAsia="Times New Roman" w:hAnsi="Calibri" w:cs="Times New Roman"/>
                <w:color w:val="000000"/>
              </w:rPr>
              <w:t>Higroscópica;</w:t>
            </w:r>
          </w:p>
        </w:tc>
        <w:bookmarkStart w:id="2" w:name="Selecionar3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704713">
              <w:rPr>
                <w:rFonts w:ascii="Calibri" w:eastAsia="Times New Roman" w:hAnsi="Calibri" w:cs="Times New Roman"/>
                <w:color w:val="000000"/>
              </w:rPr>
            </w:r>
            <w:r w:rsidR="00704713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2"/>
            <w:r w:rsidR="003008EA">
              <w:rPr>
                <w:rFonts w:ascii="Calibri" w:eastAsia="Times New Roman" w:hAnsi="Calibri" w:cs="Times New Roman"/>
                <w:color w:val="000000"/>
              </w:rPr>
              <w:t>Inflamável;</w:t>
            </w:r>
          </w:p>
        </w:tc>
        <w:bookmarkStart w:id="3" w:name="Selecionar4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704713">
              <w:rPr>
                <w:rFonts w:ascii="Calibri" w:eastAsia="Times New Roman" w:hAnsi="Calibri" w:cs="Times New Roman"/>
                <w:color w:val="000000"/>
              </w:rPr>
            </w:r>
            <w:r w:rsidR="00704713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3"/>
            <w:r w:rsidR="003008EA">
              <w:rPr>
                <w:rFonts w:ascii="Calibri" w:eastAsia="Times New Roman" w:hAnsi="Calibri" w:cs="Times New Roman"/>
                <w:color w:val="000000"/>
              </w:rPr>
              <w:t>Oxidante;</w:t>
            </w:r>
          </w:p>
        </w:tc>
        <w:bookmarkStart w:id="4" w:name="Selecionar5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704713">
              <w:rPr>
                <w:rFonts w:ascii="Calibri" w:eastAsia="Times New Roman" w:hAnsi="Calibri" w:cs="Times New Roman"/>
                <w:color w:val="000000"/>
              </w:rPr>
            </w:r>
            <w:r w:rsidR="00704713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4"/>
            <w:r w:rsidR="003008EA">
              <w:rPr>
                <w:rFonts w:ascii="Calibri" w:eastAsia="Times New Roman" w:hAnsi="Calibri" w:cs="Times New Roman"/>
                <w:color w:val="000000"/>
              </w:rPr>
              <w:t>Tóxica;</w:t>
            </w:r>
          </w:p>
        </w:tc>
        <w:bookmarkStart w:id="5" w:name="Selecionar6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704713">
              <w:rPr>
                <w:rFonts w:ascii="Calibri" w:eastAsia="Times New Roman" w:hAnsi="Calibri" w:cs="Times New Roman"/>
                <w:color w:val="000000"/>
              </w:rPr>
            </w:r>
            <w:r w:rsidR="00704713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5"/>
            <w:r w:rsidR="003008EA">
              <w:rPr>
                <w:rFonts w:ascii="Calibri" w:eastAsia="Times New Roman" w:hAnsi="Calibri" w:cs="Times New Roman"/>
                <w:color w:val="000000"/>
              </w:rPr>
              <w:t>Ácida;</w:t>
            </w:r>
          </w:p>
        </w:tc>
      </w:tr>
      <w:bookmarkStart w:id="6" w:name="Selecionar7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704713">
              <w:rPr>
                <w:rFonts w:ascii="Calibri" w:eastAsia="Times New Roman" w:hAnsi="Calibri" w:cs="Times New Roman"/>
                <w:color w:val="000000"/>
              </w:rPr>
            </w:r>
            <w:r w:rsidR="00704713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6"/>
            <w:r w:rsidR="003008EA">
              <w:rPr>
                <w:rFonts w:ascii="Calibri" w:eastAsia="Times New Roman" w:hAnsi="Calibri" w:cs="Times New Roman"/>
                <w:color w:val="000000"/>
              </w:rPr>
              <w:t>Líquida;</w:t>
            </w:r>
          </w:p>
        </w:tc>
        <w:bookmarkStart w:id="7" w:name="Selecionar8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704713">
              <w:rPr>
                <w:rFonts w:ascii="Calibri" w:eastAsia="Times New Roman" w:hAnsi="Calibri" w:cs="Times New Roman"/>
                <w:color w:val="000000"/>
              </w:rPr>
            </w:r>
            <w:r w:rsidR="00704713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7"/>
            <w:r w:rsidR="003008EA">
              <w:rPr>
                <w:rFonts w:ascii="Calibri" w:eastAsia="Times New Roman" w:hAnsi="Calibri" w:cs="Times New Roman"/>
                <w:color w:val="000000"/>
              </w:rPr>
              <w:t>Volátil;</w:t>
            </w:r>
          </w:p>
        </w:tc>
        <w:bookmarkStart w:id="8" w:name="Selecionar9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704713">
              <w:rPr>
                <w:rFonts w:ascii="Calibri" w:eastAsia="Times New Roman" w:hAnsi="Calibri" w:cs="Times New Roman"/>
                <w:color w:val="000000"/>
              </w:rPr>
            </w:r>
            <w:r w:rsidR="00704713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8"/>
            <w:r w:rsidR="003008EA">
              <w:rPr>
                <w:rFonts w:ascii="Calibri" w:eastAsia="Times New Roman" w:hAnsi="Calibri" w:cs="Times New Roman"/>
                <w:color w:val="000000"/>
              </w:rPr>
              <w:t>Explosiva;</w:t>
            </w:r>
          </w:p>
        </w:tc>
        <w:bookmarkStart w:id="9" w:name="Selecionar10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704713">
              <w:rPr>
                <w:rFonts w:ascii="Calibri" w:eastAsia="Times New Roman" w:hAnsi="Calibri" w:cs="Times New Roman"/>
                <w:color w:val="000000"/>
              </w:rPr>
            </w:r>
            <w:r w:rsidR="00704713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9"/>
            <w:r w:rsidR="003008EA">
              <w:rPr>
                <w:rFonts w:ascii="Calibri" w:eastAsia="Times New Roman" w:hAnsi="Calibri" w:cs="Times New Roman"/>
                <w:color w:val="000000"/>
              </w:rPr>
              <w:t>Corrosiva;</w:t>
            </w:r>
          </w:p>
        </w:tc>
        <w:bookmarkStart w:id="10" w:name="Selecionar11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704713">
              <w:rPr>
                <w:rFonts w:ascii="Calibri" w:eastAsia="Times New Roman" w:hAnsi="Calibri" w:cs="Times New Roman"/>
                <w:color w:val="000000"/>
              </w:rPr>
            </w:r>
            <w:r w:rsidR="00704713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0"/>
            <w:r w:rsidR="003008EA">
              <w:rPr>
                <w:rFonts w:ascii="Calibri" w:eastAsia="Times New Roman" w:hAnsi="Calibri" w:cs="Times New Roman"/>
                <w:color w:val="000000"/>
              </w:rPr>
              <w:t>Irritante;</w:t>
            </w:r>
          </w:p>
        </w:tc>
        <w:bookmarkStart w:id="11" w:name="Selecionar12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704713">
              <w:rPr>
                <w:rFonts w:ascii="Calibri" w:eastAsia="Times New Roman" w:hAnsi="Calibri" w:cs="Times New Roman"/>
                <w:color w:val="000000"/>
              </w:rPr>
            </w:r>
            <w:r w:rsidR="00704713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1"/>
            <w:r w:rsidR="003008EA">
              <w:rPr>
                <w:rFonts w:ascii="Calibri" w:eastAsia="Times New Roman" w:hAnsi="Calibri" w:cs="Times New Roman"/>
                <w:color w:val="000000"/>
              </w:rPr>
              <w:t>Básica.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1118"/>
        <w:gridCol w:w="1591"/>
        <w:gridCol w:w="31"/>
        <w:gridCol w:w="95"/>
        <w:gridCol w:w="4253"/>
      </w:tblGrid>
      <w:tr w:rsidR="00724C3C" w:rsidRPr="00724C3C" w:rsidTr="003B113C">
        <w:trPr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</w:rPr>
              <w:t>Parâmetros de análise</w:t>
            </w:r>
          </w:p>
        </w:tc>
      </w:tr>
      <w:tr w:rsidR="003008EA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3008EA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Material do cadinho: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2" w:name="Selecionar13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70471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70471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12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Alumina (Al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008EA" w:rsidRPr="003B113C" w:rsidRDefault="003008EA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B113C" w:rsidRPr="00724C3C" w:rsidTr="003B113C">
        <w:trPr>
          <w:gridAfter w:val="1"/>
          <w:wAfter w:w="4253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3B11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Gás de purga: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B113C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70471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70471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Nitrogênio;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B113C" w:rsidRPr="00724C3C" w:rsidRDefault="003B11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24C3C" w:rsidRPr="00724C3C" w:rsidTr="003B113C">
        <w:trPr>
          <w:gridAfter w:val="2"/>
          <w:wAfter w:w="434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6F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Faixa de temperatura: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T</w:t>
            </w:r>
            <w:r w:rsidRPr="00724C3C">
              <w:rPr>
                <w:rFonts w:ascii="Calibri" w:eastAsia="Times New Roman" w:hAnsi="Calibri" w:cs="Times New Roman"/>
                <w:color w:val="000000"/>
                <w:vertAlign w:val="subscript"/>
              </w:rPr>
              <w:t>ambiente</w:t>
            </w:r>
            <w:r w:rsidRPr="00724C3C">
              <w:rPr>
                <w:rFonts w:ascii="Calibri" w:eastAsia="Times New Roman" w:hAnsi="Calibri" w:cs="Times New Roman"/>
                <w:color w:val="000000"/>
              </w:rPr>
              <w:t xml:space="preserve"> -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89"/>
            <w:placeholder>
              <w:docPart w:val="E1AF061B7BCE45EE8D960613CDECA307"/>
            </w:placeholder>
            <w:text/>
          </w:sdtPr>
          <w:sdtEndPr/>
          <w:sdtContent>
            <w:tc>
              <w:tcPr>
                <w:tcW w:w="1118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A84A9A" w:rsidP="00A84A9A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1000</w:t>
                </w:r>
              </w:p>
            </w:tc>
          </w:sdtContent>
        </w:sdt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°C</w:t>
            </w:r>
          </w:p>
        </w:tc>
      </w:tr>
      <w:tr w:rsidR="00724C3C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Taxa de aquecimento: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90"/>
            <w:placeholder>
              <w:docPart w:val="7AB03A4B4AAA4A8194A3F391445D3166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A84A9A" w:rsidP="00A84A9A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10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°C/min</w:t>
            </w:r>
          </w:p>
        </w:tc>
      </w:tr>
      <w:tr w:rsidR="00724C3C" w:rsidRPr="00724C3C" w:rsidTr="0066786F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Massa de amostra</w:t>
            </w:r>
            <w:r w:rsidR="00724C3C" w:rsidRPr="00724C3C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91"/>
            <w:placeholder>
              <w:docPart w:val="7738497B368F4674808844D9BEB11A17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7561FE" w:rsidP="00D5418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Style w:val="TextodoEspaoReservado"/>
                  </w:rPr>
                  <w:t>Valor</w:t>
                </w:r>
                <w:r w:rsidRPr="009244D4">
                  <w:rPr>
                    <w:rStyle w:val="TextodoEspaoReservado"/>
                  </w:rPr>
                  <w:t>.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724C3C">
              <w:rPr>
                <w:rFonts w:ascii="Calibri" w:eastAsia="Times New Roman" w:hAnsi="Calibri" w:cs="Times New Roman"/>
                <w:color w:val="000000"/>
              </w:rPr>
              <w:t>mg</w:t>
            </w:r>
            <w:proofErr w:type="gramEnd"/>
          </w:p>
        </w:tc>
      </w:tr>
    </w:tbl>
    <w:p w:rsidR="00724C3C" w:rsidRDefault="00724C3C" w:rsidP="00D5418F">
      <w:pPr>
        <w:spacing w:line="240" w:lineRule="auto"/>
      </w:pPr>
    </w:p>
    <w:tbl>
      <w:tblPr>
        <w:tblW w:w="1056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2"/>
      </w:tblGrid>
      <w:tr w:rsidR="00A94598" w:rsidRPr="00A94598" w:rsidTr="00D5418F">
        <w:trPr>
          <w:trHeight w:val="240"/>
        </w:trPr>
        <w:tc>
          <w:tcPr>
            <w:tcW w:w="10562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A94598" w:rsidRPr="00A94598" w:rsidRDefault="00A94598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A94598">
              <w:rPr>
                <w:rFonts w:ascii="Calibri" w:eastAsia="Times New Roman" w:hAnsi="Calibri" w:cs="Times New Roman"/>
                <w:color w:val="FFFFFF"/>
              </w:rPr>
              <w:t>Observações</w:t>
            </w: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 w:val="restart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sdt>
            <w:sdtPr>
              <w:rPr>
                <w:rFonts w:ascii="Calibri" w:eastAsia="Times New Roman" w:hAnsi="Calibri" w:cs="Times New Roman"/>
                <w:color w:val="000000"/>
              </w:rPr>
              <w:id w:val="666822092"/>
              <w:placeholder>
                <w:docPart w:val="DefaultPlaceholder_22675703"/>
              </w:placeholder>
              <w:text/>
            </w:sdtPr>
            <w:sdtEndPr/>
            <w:sdtContent>
              <w:p w:rsidR="00A94598" w:rsidRDefault="00C562EF" w:rsidP="00D5418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A amostra identificada com</w:t>
                </w:r>
                <w:r w:rsidR="008D4EE0">
                  <w:rPr>
                    <w:rFonts w:ascii="Calibri" w:eastAsia="Times New Roman" w:hAnsi="Calibri" w:cs="Times New Roman"/>
                    <w:color w:val="000000"/>
                  </w:rPr>
                  <w:t>o D2 é</w:t>
                </w:r>
                <w:r w:rsidR="00BB3158">
                  <w:rPr>
                    <w:rFonts w:ascii="Calibri" w:eastAsia="Times New Roman" w:hAnsi="Calibri" w:cs="Times New Roman"/>
                    <w:color w:val="000000"/>
                  </w:rPr>
                  <w:t xml:space="preserve"> </w:t>
                </w:r>
                <w:proofErr w:type="spellStart"/>
                <w:r w:rsidR="00BB3158">
                  <w:rPr>
                    <w:rFonts w:ascii="Calibri" w:eastAsia="Times New Roman" w:hAnsi="Calibri" w:cs="Times New Roman"/>
                    <w:color w:val="000000"/>
                  </w:rPr>
                  <w:t>Foto</w:t>
                </w:r>
                <w:r>
                  <w:rPr>
                    <w:rFonts w:ascii="Calibri" w:eastAsia="Times New Roman" w:hAnsi="Calibri" w:cs="Times New Roman"/>
                    <w:color w:val="000000"/>
                  </w:rPr>
                  <w:t>sensíveis</w:t>
                </w:r>
                <w:proofErr w:type="spellEnd"/>
                <w:r>
                  <w:rPr>
                    <w:rFonts w:ascii="Calibri" w:eastAsia="Times New Roman" w:hAnsi="Calibri" w:cs="Times New Roman"/>
                    <w:color w:val="000000"/>
                  </w:rPr>
                  <w:t xml:space="preserve">, e deve ser realizada a TG/DTG e TG/DSC até a temperatura de 250ºC para posteriormente ser realizado a </w:t>
                </w:r>
                <w:proofErr w:type="spellStart"/>
                <w:r>
                  <w:rPr>
                    <w:rFonts w:ascii="Calibri" w:eastAsia="Times New Roman" w:hAnsi="Calibri" w:cs="Times New Roman"/>
                    <w:color w:val="000000"/>
                  </w:rPr>
                  <w:t>análse</w:t>
                </w:r>
                <w:proofErr w:type="spellEnd"/>
                <w:r>
                  <w:rPr>
                    <w:rFonts w:ascii="Calibri" w:eastAsia="Times New Roman" w:hAnsi="Calibri" w:cs="Times New Roman"/>
                    <w:color w:val="000000"/>
                  </w:rPr>
                  <w:t xml:space="preserve"> de </w:t>
                </w:r>
                <w:proofErr w:type="gramStart"/>
                <w:r>
                  <w:rPr>
                    <w:rFonts w:ascii="Calibri" w:eastAsia="Times New Roman" w:hAnsi="Calibri" w:cs="Times New Roman"/>
                    <w:color w:val="000000"/>
                  </w:rPr>
                  <w:t>IV.</w:t>
                </w:r>
                <w:proofErr w:type="gramEnd"/>
              </w:p>
            </w:sdtContent>
          </w:sdt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A94598" w:rsidRDefault="00A94598" w:rsidP="00D5418F">
      <w:pPr>
        <w:spacing w:line="240" w:lineRule="auto"/>
      </w:pPr>
    </w:p>
    <w:sectPr w:rsidR="00A94598" w:rsidSect="00316381">
      <w:headerReference w:type="default" r:id="rId10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713" w:rsidRDefault="00704713" w:rsidP="00316381">
      <w:pPr>
        <w:spacing w:after="0" w:line="240" w:lineRule="auto"/>
      </w:pPr>
      <w:r>
        <w:separator/>
      </w:r>
    </w:p>
  </w:endnote>
  <w:endnote w:type="continuationSeparator" w:id="0">
    <w:p w:rsidR="00704713" w:rsidRDefault="00704713" w:rsidP="0031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713" w:rsidRDefault="00704713" w:rsidP="00316381">
      <w:pPr>
        <w:spacing w:after="0" w:line="240" w:lineRule="auto"/>
      </w:pPr>
      <w:r>
        <w:separator/>
      </w:r>
    </w:p>
  </w:footnote>
  <w:footnote w:type="continuationSeparator" w:id="0">
    <w:p w:rsidR="00704713" w:rsidRDefault="00704713" w:rsidP="0031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381" w:rsidRDefault="00316381" w:rsidP="00033802">
    <w:pPr>
      <w:pStyle w:val="Cabealho"/>
      <w:ind w:left="426"/>
    </w:pPr>
    <w:r>
      <w:t xml:space="preserve">Central Analítica </w:t>
    </w:r>
  </w:p>
  <w:p w:rsidR="00316381" w:rsidRDefault="00316381" w:rsidP="00033802">
    <w:pPr>
      <w:pStyle w:val="Cabealho"/>
      <w:ind w:left="426"/>
    </w:pPr>
    <w:r>
      <w:t>Instituto de Química – UFRN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FFF"/>
    <w:rsid w:val="00033802"/>
    <w:rsid w:val="00054774"/>
    <w:rsid w:val="00061638"/>
    <w:rsid w:val="000B0F4A"/>
    <w:rsid w:val="001B1D3E"/>
    <w:rsid w:val="00225F21"/>
    <w:rsid w:val="002D22E4"/>
    <w:rsid w:val="002D6C9B"/>
    <w:rsid w:val="003008EA"/>
    <w:rsid w:val="00316381"/>
    <w:rsid w:val="003941B5"/>
    <w:rsid w:val="003B113C"/>
    <w:rsid w:val="00401BCD"/>
    <w:rsid w:val="00404494"/>
    <w:rsid w:val="004610F1"/>
    <w:rsid w:val="005F1B3F"/>
    <w:rsid w:val="00630054"/>
    <w:rsid w:val="0066786F"/>
    <w:rsid w:val="00702FFF"/>
    <w:rsid w:val="00704713"/>
    <w:rsid w:val="00724C3C"/>
    <w:rsid w:val="007561FE"/>
    <w:rsid w:val="00760F92"/>
    <w:rsid w:val="008207B6"/>
    <w:rsid w:val="00844F6F"/>
    <w:rsid w:val="008D4EE0"/>
    <w:rsid w:val="00A224B4"/>
    <w:rsid w:val="00A84A9A"/>
    <w:rsid w:val="00A94598"/>
    <w:rsid w:val="00AA3C65"/>
    <w:rsid w:val="00AD75A3"/>
    <w:rsid w:val="00B36D65"/>
    <w:rsid w:val="00B521CB"/>
    <w:rsid w:val="00B638DE"/>
    <w:rsid w:val="00B71ECC"/>
    <w:rsid w:val="00BB3158"/>
    <w:rsid w:val="00C319DD"/>
    <w:rsid w:val="00C562EF"/>
    <w:rsid w:val="00CB37AB"/>
    <w:rsid w:val="00D07812"/>
    <w:rsid w:val="00D5418F"/>
    <w:rsid w:val="00D92E7E"/>
    <w:rsid w:val="00DF6CB4"/>
    <w:rsid w:val="00E055AE"/>
    <w:rsid w:val="00E4046B"/>
    <w:rsid w:val="00EB60D9"/>
    <w:rsid w:val="00F7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45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5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6381"/>
  </w:style>
  <w:style w:type="paragraph" w:styleId="Rodap">
    <w:name w:val="footer"/>
    <w:basedOn w:val="Normal"/>
    <w:link w:val="Rodap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63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45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5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6381"/>
  </w:style>
  <w:style w:type="paragraph" w:styleId="Rodap">
    <w:name w:val="footer"/>
    <w:basedOn w:val="Normal"/>
    <w:link w:val="Rodap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6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2A9467-7E26-423B-969D-EC85A3A77E7E}"/>
      </w:docPartPr>
      <w:docPartBody>
        <w:p w:rsidR="00731076" w:rsidRDefault="00EA6C4C"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89E5A86FE674ABAA4C627E721D865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89D5FA-E904-492F-8590-0B02EB6AE16A}"/>
      </w:docPartPr>
      <w:docPartBody>
        <w:p w:rsidR="00731076" w:rsidRDefault="00EA6C4C" w:rsidP="00EA6C4C">
          <w:pPr>
            <w:pStyle w:val="A89E5A86FE674ABAA4C627E721D865945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E1759D06F2E46B585FB986636CA2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45BD8-7771-45A5-B3D7-CCCEDEDCA761}"/>
      </w:docPartPr>
      <w:docPartBody>
        <w:p w:rsidR="00731076" w:rsidRDefault="00EA6C4C" w:rsidP="00EA6C4C">
          <w:pPr>
            <w:pStyle w:val="7E1759D06F2E46B585FB986636CA25803"/>
          </w:pPr>
          <w:r>
            <w:rPr>
              <w:rStyle w:val="TextodoEspaoReservado"/>
            </w:rPr>
            <w:t>dd/mm/aaaa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B6DADE1493F4735817C05337C5126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3F32C-2277-4CFA-BF75-0C89E9F308A9}"/>
      </w:docPartPr>
      <w:docPartBody>
        <w:p w:rsidR="00731076" w:rsidRDefault="00EA6C4C" w:rsidP="00EA6C4C">
          <w:pPr>
            <w:pStyle w:val="6B6DADE1493F4735817C05337C51267D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9106241A814769BD73F7F52CBD41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2470D-511E-4507-AB76-6575F794BEAA}"/>
      </w:docPartPr>
      <w:docPartBody>
        <w:p w:rsidR="00731076" w:rsidRDefault="00EA6C4C" w:rsidP="00EA6C4C">
          <w:pPr>
            <w:pStyle w:val="B29106241A814769BD73F7F52CBD418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9B584D43B845A3B45A37B3BCAEE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18AF65-D6E6-4701-ACD5-F65B1E6DD191}"/>
      </w:docPartPr>
      <w:docPartBody>
        <w:p w:rsidR="00731076" w:rsidRDefault="00EA6C4C" w:rsidP="00EA6C4C">
          <w:pPr>
            <w:pStyle w:val="1A9B584D43B845A3B45A37B3BCAEE738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5A0E1705AD488184AC9BE3FD4864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1B28B9-EF78-4CDA-ACBD-AED3859D194D}"/>
      </w:docPartPr>
      <w:docPartBody>
        <w:p w:rsidR="00731076" w:rsidRDefault="00EA6C4C" w:rsidP="00EA6C4C">
          <w:pPr>
            <w:pStyle w:val="B05A0E1705AD488184AC9BE3FD48645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E2DC654B5B456798FB4927A84345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EC73AB-7360-45FD-A468-3856AA53B04E}"/>
      </w:docPartPr>
      <w:docPartBody>
        <w:p w:rsidR="00731076" w:rsidRDefault="00EA6C4C" w:rsidP="00EA6C4C">
          <w:pPr>
            <w:pStyle w:val="E8E2DC654B5B456798FB4927A843452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A9704BF14B41938D6CA0B414775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0D909-E577-48A4-90C8-DC2EF96F6D22}"/>
      </w:docPartPr>
      <w:docPartBody>
        <w:p w:rsidR="00731076" w:rsidRDefault="00EA6C4C" w:rsidP="00EA6C4C">
          <w:pPr>
            <w:pStyle w:val="32A9704BF14B41938D6CA0B414775E30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50776E58794735A664CDC56EE02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0B4A9-9165-40ED-B837-E92AF2023355}"/>
      </w:docPartPr>
      <w:docPartBody>
        <w:p w:rsidR="00731076" w:rsidRDefault="00EA6C4C" w:rsidP="00EA6C4C">
          <w:pPr>
            <w:pStyle w:val="BC50776E58794735A664CDC56EE028AB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23F1890B7845878B7422C9321972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6EB9B-66A3-48D6-98A5-6867B36E267B}"/>
      </w:docPartPr>
      <w:docPartBody>
        <w:p w:rsidR="00731076" w:rsidRDefault="00EA6C4C" w:rsidP="00EA6C4C">
          <w:pPr>
            <w:pStyle w:val="4023F1890B7845878B7422C932197229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9B517F433F48EEA5DB73966B619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B272B-2A45-4509-B089-0A2C2FDC9173}"/>
      </w:docPartPr>
      <w:docPartBody>
        <w:p w:rsidR="00731076" w:rsidRDefault="00EA6C4C" w:rsidP="00EA6C4C">
          <w:pPr>
            <w:pStyle w:val="CB9B517F433F48EEA5DB73966B619511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712B7E582F4746B2AEF82071F44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D4133-1308-490D-8786-2BFA279E81C1}"/>
      </w:docPartPr>
      <w:docPartBody>
        <w:p w:rsidR="00731076" w:rsidRDefault="00EA6C4C" w:rsidP="00EA6C4C">
          <w:pPr>
            <w:pStyle w:val="E0712B7E582F4746B2AEF82071F445A0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FC35577A8140EE97894666D4E00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9DA01-D363-40B0-9DC0-2946D839A9AB}"/>
      </w:docPartPr>
      <w:docPartBody>
        <w:p w:rsidR="00731076" w:rsidRDefault="00EA6C4C" w:rsidP="00EA6C4C">
          <w:pPr>
            <w:pStyle w:val="5AFC35577A8140EE97894666D4E00447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BCCE627C6A4F8CA39FA0C58A6B53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476E56-5654-49FB-9FBC-682AC3EC54A7}"/>
      </w:docPartPr>
      <w:docPartBody>
        <w:p w:rsidR="00731076" w:rsidRDefault="00EA6C4C" w:rsidP="00EA6C4C">
          <w:pPr>
            <w:pStyle w:val="98BCCE627C6A4F8CA39FA0C58A6B53C9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C2F80E15624C9C9792850F809B2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1810B-F52E-47AA-A92A-0326329BB6BE}"/>
      </w:docPartPr>
      <w:docPartBody>
        <w:p w:rsidR="00731076" w:rsidRDefault="00EA6C4C" w:rsidP="00EA6C4C">
          <w:pPr>
            <w:pStyle w:val="C8C2F80E15624C9C9792850F809B2EE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CA5487B7EF4BA2869484B4517BD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225F49-A9F9-4F80-BBC6-66FF008D3D3F}"/>
      </w:docPartPr>
      <w:docPartBody>
        <w:p w:rsidR="00731076" w:rsidRDefault="00EA6C4C" w:rsidP="00EA6C4C">
          <w:pPr>
            <w:pStyle w:val="55CA5487B7EF4BA2869484B4517BDB3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9A9478AFB94E9F806823421C35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6A05B-D0EF-44E8-BE57-A40119A84CD5}"/>
      </w:docPartPr>
      <w:docPartBody>
        <w:p w:rsidR="00731076" w:rsidRDefault="00EA6C4C" w:rsidP="00EA6C4C">
          <w:pPr>
            <w:pStyle w:val="189A9478AFB94E9F806823421C35629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D717A74803439BA5DF24807B576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FFEC2-E694-4BC6-BA64-88416506DEAE}"/>
      </w:docPartPr>
      <w:docPartBody>
        <w:p w:rsidR="00731076" w:rsidRDefault="00EA6C4C" w:rsidP="00EA6C4C">
          <w:pPr>
            <w:pStyle w:val="74D717A74803439BA5DF24807B576B4D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A0E56C2EB54A3789EF2F68E4D83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8507-9F0E-4E28-814F-BF66C6E65A96}"/>
      </w:docPartPr>
      <w:docPartBody>
        <w:p w:rsidR="00731076" w:rsidRDefault="00EA6C4C" w:rsidP="00EA6C4C">
          <w:pPr>
            <w:pStyle w:val="26A0E56C2EB54A3789EF2F68E4D83CF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1C00D793A349E798E96E264A7B0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A2D70-1C2E-49FA-8C6A-96D808DA2BCC}"/>
      </w:docPartPr>
      <w:docPartBody>
        <w:p w:rsidR="00731076" w:rsidRDefault="00EA6C4C" w:rsidP="00EA6C4C">
          <w:pPr>
            <w:pStyle w:val="571C00D793A349E798E96E264A7B08B4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1992FB062A487096923AB0CCC96E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932E9-6FB2-4C4A-8798-E3E2E29DD6C8}"/>
      </w:docPartPr>
      <w:docPartBody>
        <w:p w:rsidR="00731076" w:rsidRDefault="00EA6C4C" w:rsidP="00EA6C4C">
          <w:pPr>
            <w:pStyle w:val="E71992FB062A487096923AB0CCC96E4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5C37D610804FD6A8F5D0584CF8A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34205-18FD-4687-9564-AAEA0997E030}"/>
      </w:docPartPr>
      <w:docPartBody>
        <w:p w:rsidR="00731076" w:rsidRDefault="00EA6C4C" w:rsidP="00EA6C4C">
          <w:pPr>
            <w:pStyle w:val="895C37D610804FD6A8F5D0584CF8A79C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03FA08F15649E199615CCEC54D8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DC44D2-ABB5-4DB0-AE5F-D3FD0C936CFF}"/>
      </w:docPartPr>
      <w:docPartBody>
        <w:p w:rsidR="00731076" w:rsidRDefault="00EA6C4C" w:rsidP="00EA6C4C">
          <w:pPr>
            <w:pStyle w:val="2103FA08F15649E199615CCEC54D850A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4E2631285542A89598BB87BF49F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76989D-E66D-4F21-8ADA-B35BF0D61E7C}"/>
      </w:docPartPr>
      <w:docPartBody>
        <w:p w:rsidR="00731076" w:rsidRDefault="00EA6C4C" w:rsidP="00EA6C4C">
          <w:pPr>
            <w:pStyle w:val="494E2631285542A89598BB87BF49F8E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FD60989CC64A57BD48DF8A5408D3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F7EEB-3488-48A9-8E35-05FC14BBC313}"/>
      </w:docPartPr>
      <w:docPartBody>
        <w:p w:rsidR="00731076" w:rsidRDefault="00EA6C4C" w:rsidP="00EA6C4C">
          <w:pPr>
            <w:pStyle w:val="94FD60989CC64A57BD48DF8A5408D3E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AF061B7BCE45EE8D960613CDECA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0244B-4176-40C4-AE39-11CB4A980AC3}"/>
      </w:docPartPr>
      <w:docPartBody>
        <w:p w:rsidR="00731076" w:rsidRDefault="00EA6C4C" w:rsidP="00EA6C4C">
          <w:pPr>
            <w:pStyle w:val="E1AF061B7BCE45EE8D960613CDECA307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AB03A4B4AAA4A8194A3F391445D3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66F75-D7C6-4D5F-B646-24910194D439}"/>
      </w:docPartPr>
      <w:docPartBody>
        <w:p w:rsidR="00731076" w:rsidRDefault="00EA6C4C" w:rsidP="00EA6C4C">
          <w:pPr>
            <w:pStyle w:val="7AB03A4B4AAA4A8194A3F391445D3166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738497B368F4674808844D9BEB1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4F9D8-C59F-416A-9F28-CDC0BE014AFF}"/>
      </w:docPartPr>
      <w:docPartBody>
        <w:p w:rsidR="00731076" w:rsidRDefault="00EA6C4C" w:rsidP="00EA6C4C">
          <w:pPr>
            <w:pStyle w:val="7738497B368F4674808844D9BEB11A17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A6C4C"/>
    <w:rsid w:val="000D44D0"/>
    <w:rsid w:val="00210061"/>
    <w:rsid w:val="003F3609"/>
    <w:rsid w:val="005101A4"/>
    <w:rsid w:val="00667022"/>
    <w:rsid w:val="0071244B"/>
    <w:rsid w:val="00731076"/>
    <w:rsid w:val="00977872"/>
    <w:rsid w:val="00A06E1D"/>
    <w:rsid w:val="00B93CAE"/>
    <w:rsid w:val="00EA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0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A6C4C"/>
    <w:rPr>
      <w:color w:val="808080"/>
    </w:rPr>
  </w:style>
  <w:style w:type="paragraph" w:customStyle="1" w:styleId="BA45F03D6AD54C0581FEA95D73CFD60C">
    <w:name w:val="BA45F03D6AD54C0581FEA95D73CFD60C"/>
    <w:rsid w:val="00EA6C4C"/>
  </w:style>
  <w:style w:type="paragraph" w:customStyle="1" w:styleId="7D88734EE8DF45C29D81856EB791A784">
    <w:name w:val="7D88734EE8DF45C29D81856EB791A784"/>
    <w:rsid w:val="00EA6C4C"/>
  </w:style>
  <w:style w:type="paragraph" w:customStyle="1" w:styleId="A89E5A86FE674ABAA4C627E721D86594">
    <w:name w:val="A89E5A86FE674ABAA4C627E721D86594"/>
    <w:rsid w:val="00EA6C4C"/>
    <w:rPr>
      <w:rFonts w:eastAsiaTheme="minorHAnsi"/>
      <w:lang w:eastAsia="en-US"/>
    </w:rPr>
  </w:style>
  <w:style w:type="paragraph" w:customStyle="1" w:styleId="819FD9E799E84D878719D04A2B2241C8">
    <w:name w:val="819FD9E799E84D878719D04A2B2241C8"/>
    <w:rsid w:val="00EA6C4C"/>
    <w:rPr>
      <w:rFonts w:eastAsiaTheme="minorHAnsi"/>
      <w:lang w:eastAsia="en-US"/>
    </w:rPr>
  </w:style>
  <w:style w:type="paragraph" w:customStyle="1" w:styleId="A89E5A86FE674ABAA4C627E721D865941">
    <w:name w:val="A89E5A86FE674ABAA4C627E721D865941"/>
    <w:rsid w:val="00EA6C4C"/>
    <w:rPr>
      <w:rFonts w:eastAsiaTheme="minorHAnsi"/>
      <w:lang w:eastAsia="en-US"/>
    </w:rPr>
  </w:style>
  <w:style w:type="paragraph" w:customStyle="1" w:styleId="A89E5A86FE674ABAA4C627E721D865942">
    <w:name w:val="A89E5A86FE674ABAA4C627E721D865942"/>
    <w:rsid w:val="00EA6C4C"/>
    <w:rPr>
      <w:rFonts w:eastAsiaTheme="minorHAnsi"/>
      <w:lang w:eastAsia="en-US"/>
    </w:rPr>
  </w:style>
  <w:style w:type="paragraph" w:customStyle="1" w:styleId="7E1759D06F2E46B585FB986636CA2580">
    <w:name w:val="7E1759D06F2E46B585FB986636CA2580"/>
    <w:rsid w:val="00EA6C4C"/>
    <w:rPr>
      <w:rFonts w:eastAsiaTheme="minorHAnsi"/>
      <w:lang w:eastAsia="en-US"/>
    </w:rPr>
  </w:style>
  <w:style w:type="paragraph" w:customStyle="1" w:styleId="A89E5A86FE674ABAA4C627E721D865943">
    <w:name w:val="A89E5A86FE674ABAA4C627E721D865943"/>
    <w:rsid w:val="00EA6C4C"/>
    <w:rPr>
      <w:rFonts w:eastAsiaTheme="minorHAnsi"/>
      <w:lang w:eastAsia="en-US"/>
    </w:rPr>
  </w:style>
  <w:style w:type="paragraph" w:customStyle="1" w:styleId="7E1759D06F2E46B585FB986636CA25801">
    <w:name w:val="7E1759D06F2E46B585FB986636CA25801"/>
    <w:rsid w:val="00EA6C4C"/>
    <w:rPr>
      <w:rFonts w:eastAsiaTheme="minorHAnsi"/>
      <w:lang w:eastAsia="en-US"/>
    </w:rPr>
  </w:style>
  <w:style w:type="paragraph" w:customStyle="1" w:styleId="6B6DADE1493F4735817C05337C51267D">
    <w:name w:val="6B6DADE1493F4735817C05337C51267D"/>
    <w:rsid w:val="00EA6C4C"/>
    <w:rPr>
      <w:rFonts w:eastAsiaTheme="minorHAnsi"/>
      <w:lang w:eastAsia="en-US"/>
    </w:rPr>
  </w:style>
  <w:style w:type="paragraph" w:customStyle="1" w:styleId="B29106241A814769BD73F7F52CBD418F">
    <w:name w:val="B29106241A814769BD73F7F52CBD418F"/>
    <w:rsid w:val="00EA6C4C"/>
    <w:rPr>
      <w:rFonts w:eastAsiaTheme="minorHAnsi"/>
      <w:lang w:eastAsia="en-US"/>
    </w:rPr>
  </w:style>
  <w:style w:type="paragraph" w:customStyle="1" w:styleId="1A9B584D43B845A3B45A37B3BCAEE738">
    <w:name w:val="1A9B584D43B845A3B45A37B3BCAEE738"/>
    <w:rsid w:val="00EA6C4C"/>
    <w:rPr>
      <w:rFonts w:eastAsiaTheme="minorHAnsi"/>
      <w:lang w:eastAsia="en-US"/>
    </w:rPr>
  </w:style>
  <w:style w:type="paragraph" w:customStyle="1" w:styleId="B05A0E1705AD488184AC9BE3FD48645E">
    <w:name w:val="B05A0E1705AD488184AC9BE3FD48645E"/>
    <w:rsid w:val="00EA6C4C"/>
    <w:rPr>
      <w:rFonts w:eastAsiaTheme="minorHAnsi"/>
      <w:lang w:eastAsia="en-US"/>
    </w:rPr>
  </w:style>
  <w:style w:type="paragraph" w:customStyle="1" w:styleId="E8E2DC654B5B456798FB4927A843452E">
    <w:name w:val="E8E2DC654B5B456798FB4927A843452E"/>
    <w:rsid w:val="00EA6C4C"/>
    <w:rPr>
      <w:rFonts w:eastAsiaTheme="minorHAnsi"/>
      <w:lang w:eastAsia="en-US"/>
    </w:rPr>
  </w:style>
  <w:style w:type="paragraph" w:customStyle="1" w:styleId="32A9704BF14B41938D6CA0B414775E30">
    <w:name w:val="32A9704BF14B41938D6CA0B414775E30"/>
    <w:rsid w:val="00EA6C4C"/>
    <w:rPr>
      <w:rFonts w:eastAsiaTheme="minorHAnsi"/>
      <w:lang w:eastAsia="en-US"/>
    </w:rPr>
  </w:style>
  <w:style w:type="paragraph" w:customStyle="1" w:styleId="BC50776E58794735A664CDC56EE028AB">
    <w:name w:val="BC50776E58794735A664CDC56EE028AB"/>
    <w:rsid w:val="00EA6C4C"/>
    <w:rPr>
      <w:rFonts w:eastAsiaTheme="minorHAnsi"/>
      <w:lang w:eastAsia="en-US"/>
    </w:rPr>
  </w:style>
  <w:style w:type="paragraph" w:customStyle="1" w:styleId="4023F1890B7845878B7422C932197229">
    <w:name w:val="4023F1890B7845878B7422C932197229"/>
    <w:rsid w:val="00EA6C4C"/>
    <w:rPr>
      <w:rFonts w:eastAsiaTheme="minorHAnsi"/>
      <w:lang w:eastAsia="en-US"/>
    </w:rPr>
  </w:style>
  <w:style w:type="paragraph" w:customStyle="1" w:styleId="CB9B517F433F48EEA5DB73966B619511">
    <w:name w:val="CB9B517F433F48EEA5DB73966B619511"/>
    <w:rsid w:val="00EA6C4C"/>
    <w:rPr>
      <w:rFonts w:eastAsiaTheme="minorHAnsi"/>
      <w:lang w:eastAsia="en-US"/>
    </w:rPr>
  </w:style>
  <w:style w:type="paragraph" w:customStyle="1" w:styleId="E0712B7E582F4746B2AEF82071F445A0">
    <w:name w:val="E0712B7E582F4746B2AEF82071F445A0"/>
    <w:rsid w:val="00EA6C4C"/>
    <w:rPr>
      <w:rFonts w:eastAsiaTheme="minorHAnsi"/>
      <w:lang w:eastAsia="en-US"/>
    </w:rPr>
  </w:style>
  <w:style w:type="paragraph" w:customStyle="1" w:styleId="5AFC35577A8140EE97894666D4E00447">
    <w:name w:val="5AFC35577A8140EE97894666D4E00447"/>
    <w:rsid w:val="00EA6C4C"/>
    <w:rPr>
      <w:rFonts w:eastAsiaTheme="minorHAnsi"/>
      <w:lang w:eastAsia="en-US"/>
    </w:rPr>
  </w:style>
  <w:style w:type="paragraph" w:customStyle="1" w:styleId="98BCCE627C6A4F8CA39FA0C58A6B53C9">
    <w:name w:val="98BCCE627C6A4F8CA39FA0C58A6B53C9"/>
    <w:rsid w:val="00EA6C4C"/>
    <w:rPr>
      <w:rFonts w:eastAsiaTheme="minorHAnsi"/>
      <w:lang w:eastAsia="en-US"/>
    </w:rPr>
  </w:style>
  <w:style w:type="paragraph" w:customStyle="1" w:styleId="C8C2F80E15624C9C9792850F809B2EEF">
    <w:name w:val="C8C2F80E15624C9C9792850F809B2EEF"/>
    <w:rsid w:val="00EA6C4C"/>
    <w:rPr>
      <w:rFonts w:eastAsiaTheme="minorHAnsi"/>
      <w:lang w:eastAsia="en-US"/>
    </w:rPr>
  </w:style>
  <w:style w:type="paragraph" w:customStyle="1" w:styleId="55CA5487B7EF4BA2869484B4517BDB36">
    <w:name w:val="55CA5487B7EF4BA2869484B4517BDB36"/>
    <w:rsid w:val="00EA6C4C"/>
    <w:rPr>
      <w:rFonts w:eastAsiaTheme="minorHAnsi"/>
      <w:lang w:eastAsia="en-US"/>
    </w:rPr>
  </w:style>
  <w:style w:type="paragraph" w:customStyle="1" w:styleId="189A9478AFB94E9F806823421C356296">
    <w:name w:val="189A9478AFB94E9F806823421C356296"/>
    <w:rsid w:val="00EA6C4C"/>
    <w:rPr>
      <w:rFonts w:eastAsiaTheme="minorHAnsi"/>
      <w:lang w:eastAsia="en-US"/>
    </w:rPr>
  </w:style>
  <w:style w:type="paragraph" w:customStyle="1" w:styleId="74D717A74803439BA5DF24807B576B4D">
    <w:name w:val="74D717A74803439BA5DF24807B576B4D"/>
    <w:rsid w:val="00EA6C4C"/>
    <w:rPr>
      <w:rFonts w:eastAsiaTheme="minorHAnsi"/>
      <w:lang w:eastAsia="en-US"/>
    </w:rPr>
  </w:style>
  <w:style w:type="paragraph" w:customStyle="1" w:styleId="26A0E56C2EB54A3789EF2F68E4D83CFF">
    <w:name w:val="26A0E56C2EB54A3789EF2F68E4D83CFF"/>
    <w:rsid w:val="00EA6C4C"/>
    <w:rPr>
      <w:rFonts w:eastAsiaTheme="minorHAnsi"/>
      <w:lang w:eastAsia="en-US"/>
    </w:rPr>
  </w:style>
  <w:style w:type="paragraph" w:customStyle="1" w:styleId="571C00D793A349E798E96E264A7B08B4">
    <w:name w:val="571C00D793A349E798E96E264A7B08B4"/>
    <w:rsid w:val="00EA6C4C"/>
    <w:rPr>
      <w:rFonts w:eastAsiaTheme="minorHAnsi"/>
      <w:lang w:eastAsia="en-US"/>
    </w:rPr>
  </w:style>
  <w:style w:type="paragraph" w:customStyle="1" w:styleId="E71992FB062A487096923AB0CCC96E46">
    <w:name w:val="E71992FB062A487096923AB0CCC96E46"/>
    <w:rsid w:val="00EA6C4C"/>
    <w:rPr>
      <w:rFonts w:eastAsiaTheme="minorHAnsi"/>
      <w:lang w:eastAsia="en-US"/>
    </w:rPr>
  </w:style>
  <w:style w:type="paragraph" w:customStyle="1" w:styleId="895C37D610804FD6A8F5D0584CF8A79C">
    <w:name w:val="895C37D610804FD6A8F5D0584CF8A79C"/>
    <w:rsid w:val="00EA6C4C"/>
    <w:rPr>
      <w:rFonts w:eastAsiaTheme="minorHAnsi"/>
      <w:lang w:eastAsia="en-US"/>
    </w:rPr>
  </w:style>
  <w:style w:type="paragraph" w:customStyle="1" w:styleId="2103FA08F15649E199615CCEC54D850A">
    <w:name w:val="2103FA08F15649E199615CCEC54D850A"/>
    <w:rsid w:val="00EA6C4C"/>
    <w:rPr>
      <w:rFonts w:eastAsiaTheme="minorHAnsi"/>
      <w:lang w:eastAsia="en-US"/>
    </w:rPr>
  </w:style>
  <w:style w:type="paragraph" w:customStyle="1" w:styleId="494E2631285542A89598BB87BF49F8E6">
    <w:name w:val="494E2631285542A89598BB87BF49F8E6"/>
    <w:rsid w:val="00EA6C4C"/>
    <w:rPr>
      <w:rFonts w:eastAsiaTheme="minorHAnsi"/>
      <w:lang w:eastAsia="en-US"/>
    </w:rPr>
  </w:style>
  <w:style w:type="paragraph" w:customStyle="1" w:styleId="94FD60989CC64A57BD48DF8A5408D3EE">
    <w:name w:val="94FD60989CC64A57BD48DF8A5408D3EE"/>
    <w:rsid w:val="00EA6C4C"/>
    <w:rPr>
      <w:rFonts w:eastAsiaTheme="minorHAnsi"/>
      <w:lang w:eastAsia="en-US"/>
    </w:rPr>
  </w:style>
  <w:style w:type="paragraph" w:customStyle="1" w:styleId="05FAC17D12FA4CAABBB2F80ABC540CF6">
    <w:name w:val="05FAC17D12FA4CAABBB2F80ABC540CF6"/>
    <w:rsid w:val="00EA6C4C"/>
    <w:rPr>
      <w:rFonts w:eastAsiaTheme="minorHAnsi"/>
      <w:lang w:eastAsia="en-US"/>
    </w:rPr>
  </w:style>
  <w:style w:type="paragraph" w:customStyle="1" w:styleId="A89E5A86FE674ABAA4C627E721D865944">
    <w:name w:val="A89E5A86FE674ABAA4C627E721D865944"/>
    <w:rsid w:val="00EA6C4C"/>
    <w:rPr>
      <w:rFonts w:eastAsiaTheme="minorHAnsi"/>
      <w:lang w:eastAsia="en-US"/>
    </w:rPr>
  </w:style>
  <w:style w:type="paragraph" w:customStyle="1" w:styleId="7E1759D06F2E46B585FB986636CA25802">
    <w:name w:val="7E1759D06F2E46B585FB986636CA25802"/>
    <w:rsid w:val="00EA6C4C"/>
    <w:rPr>
      <w:rFonts w:eastAsiaTheme="minorHAnsi"/>
      <w:lang w:eastAsia="en-US"/>
    </w:rPr>
  </w:style>
  <w:style w:type="paragraph" w:customStyle="1" w:styleId="6B6DADE1493F4735817C05337C51267D1">
    <w:name w:val="6B6DADE1493F4735817C05337C51267D1"/>
    <w:rsid w:val="00EA6C4C"/>
    <w:rPr>
      <w:rFonts w:eastAsiaTheme="minorHAnsi"/>
      <w:lang w:eastAsia="en-US"/>
    </w:rPr>
  </w:style>
  <w:style w:type="paragraph" w:customStyle="1" w:styleId="B29106241A814769BD73F7F52CBD418F1">
    <w:name w:val="B29106241A814769BD73F7F52CBD418F1"/>
    <w:rsid w:val="00EA6C4C"/>
    <w:rPr>
      <w:rFonts w:eastAsiaTheme="minorHAnsi"/>
      <w:lang w:eastAsia="en-US"/>
    </w:rPr>
  </w:style>
  <w:style w:type="paragraph" w:customStyle="1" w:styleId="1A9B584D43B845A3B45A37B3BCAEE7381">
    <w:name w:val="1A9B584D43B845A3B45A37B3BCAEE7381"/>
    <w:rsid w:val="00EA6C4C"/>
    <w:rPr>
      <w:rFonts w:eastAsiaTheme="minorHAnsi"/>
      <w:lang w:eastAsia="en-US"/>
    </w:rPr>
  </w:style>
  <w:style w:type="paragraph" w:customStyle="1" w:styleId="B05A0E1705AD488184AC9BE3FD48645E1">
    <w:name w:val="B05A0E1705AD488184AC9BE3FD48645E1"/>
    <w:rsid w:val="00EA6C4C"/>
    <w:rPr>
      <w:rFonts w:eastAsiaTheme="minorHAnsi"/>
      <w:lang w:eastAsia="en-US"/>
    </w:rPr>
  </w:style>
  <w:style w:type="paragraph" w:customStyle="1" w:styleId="E8E2DC654B5B456798FB4927A843452E1">
    <w:name w:val="E8E2DC654B5B456798FB4927A843452E1"/>
    <w:rsid w:val="00EA6C4C"/>
    <w:rPr>
      <w:rFonts w:eastAsiaTheme="minorHAnsi"/>
      <w:lang w:eastAsia="en-US"/>
    </w:rPr>
  </w:style>
  <w:style w:type="paragraph" w:customStyle="1" w:styleId="32A9704BF14B41938D6CA0B414775E301">
    <w:name w:val="32A9704BF14B41938D6CA0B414775E301"/>
    <w:rsid w:val="00EA6C4C"/>
    <w:rPr>
      <w:rFonts w:eastAsiaTheme="minorHAnsi"/>
      <w:lang w:eastAsia="en-US"/>
    </w:rPr>
  </w:style>
  <w:style w:type="paragraph" w:customStyle="1" w:styleId="BC50776E58794735A664CDC56EE028AB1">
    <w:name w:val="BC50776E58794735A664CDC56EE028AB1"/>
    <w:rsid w:val="00EA6C4C"/>
    <w:rPr>
      <w:rFonts w:eastAsiaTheme="minorHAnsi"/>
      <w:lang w:eastAsia="en-US"/>
    </w:rPr>
  </w:style>
  <w:style w:type="paragraph" w:customStyle="1" w:styleId="4023F1890B7845878B7422C9321972291">
    <w:name w:val="4023F1890B7845878B7422C9321972291"/>
    <w:rsid w:val="00EA6C4C"/>
    <w:rPr>
      <w:rFonts w:eastAsiaTheme="minorHAnsi"/>
      <w:lang w:eastAsia="en-US"/>
    </w:rPr>
  </w:style>
  <w:style w:type="paragraph" w:customStyle="1" w:styleId="CB9B517F433F48EEA5DB73966B6195111">
    <w:name w:val="CB9B517F433F48EEA5DB73966B6195111"/>
    <w:rsid w:val="00EA6C4C"/>
    <w:rPr>
      <w:rFonts w:eastAsiaTheme="minorHAnsi"/>
      <w:lang w:eastAsia="en-US"/>
    </w:rPr>
  </w:style>
  <w:style w:type="paragraph" w:customStyle="1" w:styleId="E0712B7E582F4746B2AEF82071F445A01">
    <w:name w:val="E0712B7E582F4746B2AEF82071F445A01"/>
    <w:rsid w:val="00EA6C4C"/>
    <w:rPr>
      <w:rFonts w:eastAsiaTheme="minorHAnsi"/>
      <w:lang w:eastAsia="en-US"/>
    </w:rPr>
  </w:style>
  <w:style w:type="paragraph" w:customStyle="1" w:styleId="5AFC35577A8140EE97894666D4E004471">
    <w:name w:val="5AFC35577A8140EE97894666D4E004471"/>
    <w:rsid w:val="00EA6C4C"/>
    <w:rPr>
      <w:rFonts w:eastAsiaTheme="minorHAnsi"/>
      <w:lang w:eastAsia="en-US"/>
    </w:rPr>
  </w:style>
  <w:style w:type="paragraph" w:customStyle="1" w:styleId="98BCCE627C6A4F8CA39FA0C58A6B53C91">
    <w:name w:val="98BCCE627C6A4F8CA39FA0C58A6B53C91"/>
    <w:rsid w:val="00EA6C4C"/>
    <w:rPr>
      <w:rFonts w:eastAsiaTheme="minorHAnsi"/>
      <w:lang w:eastAsia="en-US"/>
    </w:rPr>
  </w:style>
  <w:style w:type="paragraph" w:customStyle="1" w:styleId="C8C2F80E15624C9C9792850F809B2EEF1">
    <w:name w:val="C8C2F80E15624C9C9792850F809B2EEF1"/>
    <w:rsid w:val="00EA6C4C"/>
    <w:rPr>
      <w:rFonts w:eastAsiaTheme="minorHAnsi"/>
      <w:lang w:eastAsia="en-US"/>
    </w:rPr>
  </w:style>
  <w:style w:type="paragraph" w:customStyle="1" w:styleId="55CA5487B7EF4BA2869484B4517BDB361">
    <w:name w:val="55CA5487B7EF4BA2869484B4517BDB361"/>
    <w:rsid w:val="00EA6C4C"/>
    <w:rPr>
      <w:rFonts w:eastAsiaTheme="minorHAnsi"/>
      <w:lang w:eastAsia="en-US"/>
    </w:rPr>
  </w:style>
  <w:style w:type="paragraph" w:customStyle="1" w:styleId="189A9478AFB94E9F806823421C3562961">
    <w:name w:val="189A9478AFB94E9F806823421C3562961"/>
    <w:rsid w:val="00EA6C4C"/>
    <w:rPr>
      <w:rFonts w:eastAsiaTheme="minorHAnsi"/>
      <w:lang w:eastAsia="en-US"/>
    </w:rPr>
  </w:style>
  <w:style w:type="paragraph" w:customStyle="1" w:styleId="74D717A74803439BA5DF24807B576B4D1">
    <w:name w:val="74D717A74803439BA5DF24807B576B4D1"/>
    <w:rsid w:val="00EA6C4C"/>
    <w:rPr>
      <w:rFonts w:eastAsiaTheme="minorHAnsi"/>
      <w:lang w:eastAsia="en-US"/>
    </w:rPr>
  </w:style>
  <w:style w:type="paragraph" w:customStyle="1" w:styleId="26A0E56C2EB54A3789EF2F68E4D83CFF1">
    <w:name w:val="26A0E56C2EB54A3789EF2F68E4D83CFF1"/>
    <w:rsid w:val="00EA6C4C"/>
    <w:rPr>
      <w:rFonts w:eastAsiaTheme="minorHAnsi"/>
      <w:lang w:eastAsia="en-US"/>
    </w:rPr>
  </w:style>
  <w:style w:type="paragraph" w:customStyle="1" w:styleId="571C00D793A349E798E96E264A7B08B41">
    <w:name w:val="571C00D793A349E798E96E264A7B08B41"/>
    <w:rsid w:val="00EA6C4C"/>
    <w:rPr>
      <w:rFonts w:eastAsiaTheme="minorHAnsi"/>
      <w:lang w:eastAsia="en-US"/>
    </w:rPr>
  </w:style>
  <w:style w:type="paragraph" w:customStyle="1" w:styleId="E71992FB062A487096923AB0CCC96E461">
    <w:name w:val="E71992FB062A487096923AB0CCC96E461"/>
    <w:rsid w:val="00EA6C4C"/>
    <w:rPr>
      <w:rFonts w:eastAsiaTheme="minorHAnsi"/>
      <w:lang w:eastAsia="en-US"/>
    </w:rPr>
  </w:style>
  <w:style w:type="paragraph" w:customStyle="1" w:styleId="895C37D610804FD6A8F5D0584CF8A79C1">
    <w:name w:val="895C37D610804FD6A8F5D0584CF8A79C1"/>
    <w:rsid w:val="00EA6C4C"/>
    <w:rPr>
      <w:rFonts w:eastAsiaTheme="minorHAnsi"/>
      <w:lang w:eastAsia="en-US"/>
    </w:rPr>
  </w:style>
  <w:style w:type="paragraph" w:customStyle="1" w:styleId="2103FA08F15649E199615CCEC54D850A1">
    <w:name w:val="2103FA08F15649E199615CCEC54D850A1"/>
    <w:rsid w:val="00EA6C4C"/>
    <w:rPr>
      <w:rFonts w:eastAsiaTheme="minorHAnsi"/>
      <w:lang w:eastAsia="en-US"/>
    </w:rPr>
  </w:style>
  <w:style w:type="paragraph" w:customStyle="1" w:styleId="494E2631285542A89598BB87BF49F8E61">
    <w:name w:val="494E2631285542A89598BB87BF49F8E61"/>
    <w:rsid w:val="00EA6C4C"/>
    <w:rPr>
      <w:rFonts w:eastAsiaTheme="minorHAnsi"/>
      <w:lang w:eastAsia="en-US"/>
    </w:rPr>
  </w:style>
  <w:style w:type="paragraph" w:customStyle="1" w:styleId="94FD60989CC64A57BD48DF8A5408D3EE1">
    <w:name w:val="94FD60989CC64A57BD48DF8A5408D3EE1"/>
    <w:rsid w:val="00EA6C4C"/>
    <w:rPr>
      <w:rFonts w:eastAsiaTheme="minorHAnsi"/>
      <w:lang w:eastAsia="en-US"/>
    </w:rPr>
  </w:style>
  <w:style w:type="paragraph" w:customStyle="1" w:styleId="A89E5A86FE674ABAA4C627E721D865945">
    <w:name w:val="A89E5A86FE674ABAA4C627E721D865945"/>
    <w:rsid w:val="00EA6C4C"/>
    <w:rPr>
      <w:rFonts w:eastAsiaTheme="minorHAnsi"/>
      <w:lang w:eastAsia="en-US"/>
    </w:rPr>
  </w:style>
  <w:style w:type="paragraph" w:customStyle="1" w:styleId="7E1759D06F2E46B585FB986636CA25803">
    <w:name w:val="7E1759D06F2E46B585FB986636CA25803"/>
    <w:rsid w:val="00EA6C4C"/>
    <w:rPr>
      <w:rFonts w:eastAsiaTheme="minorHAnsi"/>
      <w:lang w:eastAsia="en-US"/>
    </w:rPr>
  </w:style>
  <w:style w:type="paragraph" w:customStyle="1" w:styleId="6B6DADE1493F4735817C05337C51267D2">
    <w:name w:val="6B6DADE1493F4735817C05337C51267D2"/>
    <w:rsid w:val="00EA6C4C"/>
    <w:rPr>
      <w:rFonts w:eastAsiaTheme="minorHAnsi"/>
      <w:lang w:eastAsia="en-US"/>
    </w:rPr>
  </w:style>
  <w:style w:type="paragraph" w:customStyle="1" w:styleId="B29106241A814769BD73F7F52CBD418F2">
    <w:name w:val="B29106241A814769BD73F7F52CBD418F2"/>
    <w:rsid w:val="00EA6C4C"/>
    <w:rPr>
      <w:rFonts w:eastAsiaTheme="minorHAnsi"/>
      <w:lang w:eastAsia="en-US"/>
    </w:rPr>
  </w:style>
  <w:style w:type="paragraph" w:customStyle="1" w:styleId="1A9B584D43B845A3B45A37B3BCAEE7382">
    <w:name w:val="1A9B584D43B845A3B45A37B3BCAEE7382"/>
    <w:rsid w:val="00EA6C4C"/>
    <w:rPr>
      <w:rFonts w:eastAsiaTheme="minorHAnsi"/>
      <w:lang w:eastAsia="en-US"/>
    </w:rPr>
  </w:style>
  <w:style w:type="paragraph" w:customStyle="1" w:styleId="B05A0E1705AD488184AC9BE3FD48645E2">
    <w:name w:val="B05A0E1705AD488184AC9BE3FD48645E2"/>
    <w:rsid w:val="00EA6C4C"/>
    <w:rPr>
      <w:rFonts w:eastAsiaTheme="minorHAnsi"/>
      <w:lang w:eastAsia="en-US"/>
    </w:rPr>
  </w:style>
  <w:style w:type="paragraph" w:customStyle="1" w:styleId="E8E2DC654B5B456798FB4927A843452E2">
    <w:name w:val="E8E2DC654B5B456798FB4927A843452E2"/>
    <w:rsid w:val="00EA6C4C"/>
    <w:rPr>
      <w:rFonts w:eastAsiaTheme="minorHAnsi"/>
      <w:lang w:eastAsia="en-US"/>
    </w:rPr>
  </w:style>
  <w:style w:type="paragraph" w:customStyle="1" w:styleId="32A9704BF14B41938D6CA0B414775E302">
    <w:name w:val="32A9704BF14B41938D6CA0B414775E302"/>
    <w:rsid w:val="00EA6C4C"/>
    <w:rPr>
      <w:rFonts w:eastAsiaTheme="minorHAnsi"/>
      <w:lang w:eastAsia="en-US"/>
    </w:rPr>
  </w:style>
  <w:style w:type="paragraph" w:customStyle="1" w:styleId="BC50776E58794735A664CDC56EE028AB2">
    <w:name w:val="BC50776E58794735A664CDC56EE028AB2"/>
    <w:rsid w:val="00EA6C4C"/>
    <w:rPr>
      <w:rFonts w:eastAsiaTheme="minorHAnsi"/>
      <w:lang w:eastAsia="en-US"/>
    </w:rPr>
  </w:style>
  <w:style w:type="paragraph" w:customStyle="1" w:styleId="4023F1890B7845878B7422C9321972292">
    <w:name w:val="4023F1890B7845878B7422C9321972292"/>
    <w:rsid w:val="00EA6C4C"/>
    <w:rPr>
      <w:rFonts w:eastAsiaTheme="minorHAnsi"/>
      <w:lang w:eastAsia="en-US"/>
    </w:rPr>
  </w:style>
  <w:style w:type="paragraph" w:customStyle="1" w:styleId="CB9B517F433F48EEA5DB73966B6195112">
    <w:name w:val="CB9B517F433F48EEA5DB73966B6195112"/>
    <w:rsid w:val="00EA6C4C"/>
    <w:rPr>
      <w:rFonts w:eastAsiaTheme="minorHAnsi"/>
      <w:lang w:eastAsia="en-US"/>
    </w:rPr>
  </w:style>
  <w:style w:type="paragraph" w:customStyle="1" w:styleId="E0712B7E582F4746B2AEF82071F445A02">
    <w:name w:val="E0712B7E582F4746B2AEF82071F445A02"/>
    <w:rsid w:val="00EA6C4C"/>
    <w:rPr>
      <w:rFonts w:eastAsiaTheme="minorHAnsi"/>
      <w:lang w:eastAsia="en-US"/>
    </w:rPr>
  </w:style>
  <w:style w:type="paragraph" w:customStyle="1" w:styleId="5AFC35577A8140EE97894666D4E004472">
    <w:name w:val="5AFC35577A8140EE97894666D4E004472"/>
    <w:rsid w:val="00EA6C4C"/>
    <w:rPr>
      <w:rFonts w:eastAsiaTheme="minorHAnsi"/>
      <w:lang w:eastAsia="en-US"/>
    </w:rPr>
  </w:style>
  <w:style w:type="paragraph" w:customStyle="1" w:styleId="98BCCE627C6A4F8CA39FA0C58A6B53C92">
    <w:name w:val="98BCCE627C6A4F8CA39FA0C58A6B53C92"/>
    <w:rsid w:val="00EA6C4C"/>
    <w:rPr>
      <w:rFonts w:eastAsiaTheme="minorHAnsi"/>
      <w:lang w:eastAsia="en-US"/>
    </w:rPr>
  </w:style>
  <w:style w:type="paragraph" w:customStyle="1" w:styleId="C8C2F80E15624C9C9792850F809B2EEF2">
    <w:name w:val="C8C2F80E15624C9C9792850F809B2EEF2"/>
    <w:rsid w:val="00EA6C4C"/>
    <w:rPr>
      <w:rFonts w:eastAsiaTheme="minorHAnsi"/>
      <w:lang w:eastAsia="en-US"/>
    </w:rPr>
  </w:style>
  <w:style w:type="paragraph" w:customStyle="1" w:styleId="55CA5487B7EF4BA2869484B4517BDB362">
    <w:name w:val="55CA5487B7EF4BA2869484B4517BDB362"/>
    <w:rsid w:val="00EA6C4C"/>
    <w:rPr>
      <w:rFonts w:eastAsiaTheme="minorHAnsi"/>
      <w:lang w:eastAsia="en-US"/>
    </w:rPr>
  </w:style>
  <w:style w:type="paragraph" w:customStyle="1" w:styleId="189A9478AFB94E9F806823421C3562962">
    <w:name w:val="189A9478AFB94E9F806823421C3562962"/>
    <w:rsid w:val="00EA6C4C"/>
    <w:rPr>
      <w:rFonts w:eastAsiaTheme="minorHAnsi"/>
      <w:lang w:eastAsia="en-US"/>
    </w:rPr>
  </w:style>
  <w:style w:type="paragraph" w:customStyle="1" w:styleId="74D717A74803439BA5DF24807B576B4D2">
    <w:name w:val="74D717A74803439BA5DF24807B576B4D2"/>
    <w:rsid w:val="00EA6C4C"/>
    <w:rPr>
      <w:rFonts w:eastAsiaTheme="minorHAnsi"/>
      <w:lang w:eastAsia="en-US"/>
    </w:rPr>
  </w:style>
  <w:style w:type="paragraph" w:customStyle="1" w:styleId="26A0E56C2EB54A3789EF2F68E4D83CFF2">
    <w:name w:val="26A0E56C2EB54A3789EF2F68E4D83CFF2"/>
    <w:rsid w:val="00EA6C4C"/>
    <w:rPr>
      <w:rFonts w:eastAsiaTheme="minorHAnsi"/>
      <w:lang w:eastAsia="en-US"/>
    </w:rPr>
  </w:style>
  <w:style w:type="paragraph" w:customStyle="1" w:styleId="571C00D793A349E798E96E264A7B08B42">
    <w:name w:val="571C00D793A349E798E96E264A7B08B42"/>
    <w:rsid w:val="00EA6C4C"/>
    <w:rPr>
      <w:rFonts w:eastAsiaTheme="minorHAnsi"/>
      <w:lang w:eastAsia="en-US"/>
    </w:rPr>
  </w:style>
  <w:style w:type="paragraph" w:customStyle="1" w:styleId="E71992FB062A487096923AB0CCC96E462">
    <w:name w:val="E71992FB062A487096923AB0CCC96E462"/>
    <w:rsid w:val="00EA6C4C"/>
    <w:rPr>
      <w:rFonts w:eastAsiaTheme="minorHAnsi"/>
      <w:lang w:eastAsia="en-US"/>
    </w:rPr>
  </w:style>
  <w:style w:type="paragraph" w:customStyle="1" w:styleId="895C37D610804FD6A8F5D0584CF8A79C2">
    <w:name w:val="895C37D610804FD6A8F5D0584CF8A79C2"/>
    <w:rsid w:val="00EA6C4C"/>
    <w:rPr>
      <w:rFonts w:eastAsiaTheme="minorHAnsi"/>
      <w:lang w:eastAsia="en-US"/>
    </w:rPr>
  </w:style>
  <w:style w:type="paragraph" w:customStyle="1" w:styleId="2103FA08F15649E199615CCEC54D850A2">
    <w:name w:val="2103FA08F15649E199615CCEC54D850A2"/>
    <w:rsid w:val="00EA6C4C"/>
    <w:rPr>
      <w:rFonts w:eastAsiaTheme="minorHAnsi"/>
      <w:lang w:eastAsia="en-US"/>
    </w:rPr>
  </w:style>
  <w:style w:type="paragraph" w:customStyle="1" w:styleId="494E2631285542A89598BB87BF49F8E62">
    <w:name w:val="494E2631285542A89598BB87BF49F8E62"/>
    <w:rsid w:val="00EA6C4C"/>
    <w:rPr>
      <w:rFonts w:eastAsiaTheme="minorHAnsi"/>
      <w:lang w:eastAsia="en-US"/>
    </w:rPr>
  </w:style>
  <w:style w:type="paragraph" w:customStyle="1" w:styleId="94FD60989CC64A57BD48DF8A5408D3EE2">
    <w:name w:val="94FD60989CC64A57BD48DF8A5408D3EE2"/>
    <w:rsid w:val="00EA6C4C"/>
    <w:rPr>
      <w:rFonts w:eastAsiaTheme="minorHAnsi"/>
      <w:lang w:eastAsia="en-US"/>
    </w:rPr>
  </w:style>
  <w:style w:type="paragraph" w:customStyle="1" w:styleId="CA78CDA0C0E2489197DB554399B459F6">
    <w:name w:val="CA78CDA0C0E2489197DB554399B459F6"/>
    <w:rsid w:val="00EA6C4C"/>
    <w:rPr>
      <w:rFonts w:eastAsiaTheme="minorHAnsi"/>
      <w:lang w:eastAsia="en-US"/>
    </w:rPr>
  </w:style>
  <w:style w:type="paragraph" w:customStyle="1" w:styleId="E1AF061B7BCE45EE8D960613CDECA307">
    <w:name w:val="E1AF061B7BCE45EE8D960613CDECA307"/>
    <w:rsid w:val="00EA6C4C"/>
  </w:style>
  <w:style w:type="paragraph" w:customStyle="1" w:styleId="7AB03A4B4AAA4A8194A3F391445D3166">
    <w:name w:val="7AB03A4B4AAA4A8194A3F391445D3166"/>
    <w:rsid w:val="00EA6C4C"/>
  </w:style>
  <w:style w:type="paragraph" w:customStyle="1" w:styleId="7738497B368F4674808844D9BEB11A17">
    <w:name w:val="7738497B368F4674808844D9BEB11A17"/>
    <w:rsid w:val="00EA6C4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7E5EF-5C39-4FFD-9D4A-5593E2130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LQCPol</cp:lastModifiedBy>
  <cp:revision>4</cp:revision>
  <dcterms:created xsi:type="dcterms:W3CDTF">2017-02-10T16:13:00Z</dcterms:created>
  <dcterms:modified xsi:type="dcterms:W3CDTF">2017-02-10T16:15:00Z</dcterms:modified>
</cp:coreProperties>
</file>