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452A81">
              <w:rPr>
                <w:sz w:val="18"/>
                <w:szCs w:val="18"/>
                <w:u w:val="single"/>
              </w:rPr>
              <w:t xml:space="preserve"> </w:t>
            </w:r>
            <w:r w:rsidR="00452A81" w:rsidRPr="00452A81">
              <w:rPr>
                <w:color w:val="FF0000"/>
                <w:sz w:val="18"/>
                <w:szCs w:val="18"/>
                <w:u w:val="single"/>
              </w:rPr>
              <w:t xml:space="preserve">Tatiane Potiguara Oliveira </w:t>
            </w:r>
            <w:r w:rsidRPr="00452A81">
              <w:rPr>
                <w:color w:val="FF000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 w:rsidRPr="00452A81">
              <w:rPr>
                <w:color w:val="FF0000"/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52A81">
              <w:rPr>
                <w:sz w:val="18"/>
                <w:szCs w:val="18"/>
              </w:rPr>
              <w:t xml:space="preserve">: </w:t>
            </w:r>
            <w:r w:rsidR="005A3440">
              <w:rPr>
                <w:color w:val="FF0000"/>
                <w:sz w:val="18"/>
                <w:szCs w:val="18"/>
              </w:rPr>
              <w:t>25</w:t>
            </w:r>
            <w:r w:rsidR="00452A81" w:rsidRPr="00452A81">
              <w:rPr>
                <w:color w:val="FF0000"/>
                <w:sz w:val="18"/>
                <w:szCs w:val="18"/>
              </w:rPr>
              <w:t>/01/2017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Pr="00452A81">
              <w:rPr>
                <w:color w:val="FF0000"/>
                <w:sz w:val="18"/>
                <w:szCs w:val="18"/>
                <w:u w:val="single"/>
              </w:rPr>
              <w:t xml:space="preserve"> </w:t>
            </w:r>
            <w:r w:rsidR="00452A81" w:rsidRPr="00452A81">
              <w:rPr>
                <w:color w:val="FF0000"/>
                <w:sz w:val="18"/>
                <w:szCs w:val="18"/>
                <w:u w:val="single"/>
              </w:rPr>
              <w:t xml:space="preserve">Laboratório de Catálise e Petroquímica - UFRN </w:t>
            </w:r>
            <w:r w:rsidRPr="00452A81">
              <w:rPr>
                <w:color w:val="FF000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="00452A81" w:rsidRPr="00452A81">
              <w:rPr>
                <w:color w:val="FF0000"/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52A81" w:rsidRPr="00452A81">
              <w:rPr>
                <w:color w:val="FF0000"/>
                <w:sz w:val="18"/>
                <w:szCs w:val="18"/>
              </w:rPr>
              <w:t>tatiane.potiguara@gmail.com</w:t>
            </w:r>
            <w:r w:rsidRPr="00452A81">
              <w:rPr>
                <w:color w:val="FF000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452A81" w:rsidRPr="00452A81">
              <w:rPr>
                <w:color w:val="FF0000"/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452A81" w:rsidRPr="00452A81">
              <w:rPr>
                <w:color w:val="FF0000"/>
                <w:sz w:val="18"/>
                <w:szCs w:val="18"/>
              </w:rPr>
              <w:t xml:space="preserve">Valter José Fernandes Júnior </w:t>
            </w:r>
            <w:r w:rsidRPr="00452A81">
              <w:rPr>
                <w:color w:val="FF000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="00452A81" w:rsidRPr="00452A81">
              <w:rPr>
                <w:color w:val="FF0000"/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452A81" w:rsidRDefault="00452A81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B_CaO_PURO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452A8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B_CaO_PURO</w:t>
            </w:r>
            <w:proofErr w:type="spellEnd"/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452A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B_TiO2_Puro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452A8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B_TiO2_Puro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452A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B_1Ca_1Ti_Calc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452A8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B_1Ca_1Ti_Calc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452A81" w:rsidP="00452A81">
            <w:pPr>
              <w:tabs>
                <w:tab w:val="left" w:pos="10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B_0.75Ca_0.25Ti_Calc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452A8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B_0.75Ca_0.25Ti_Calc</w:t>
            </w:r>
          </w:p>
        </w:tc>
      </w:tr>
      <w:tr w:rsidR="00452A8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452A81" w:rsidRPr="00A068DB" w:rsidRDefault="00452A81" w:rsidP="0045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B_0.25Ca_0.75Ti_Calc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452A81" w:rsidRPr="00A068DB" w:rsidRDefault="00452A81" w:rsidP="0045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B_0.25Ca_0.75Ti_Calc</w:t>
            </w:r>
          </w:p>
        </w:tc>
      </w:tr>
      <w:tr w:rsidR="00452A8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52A81" w:rsidRPr="00A068DB" w:rsidRDefault="005A3440" w:rsidP="00452A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Oil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52A81" w:rsidRPr="00A068DB" w:rsidRDefault="005A3440" w:rsidP="0045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452A8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52A81" w:rsidRPr="00A068DB" w:rsidRDefault="00452A81" w:rsidP="00452A8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52A81" w:rsidRPr="00A068DB" w:rsidRDefault="00452A81" w:rsidP="0045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2A8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52A81" w:rsidRPr="00A068DB" w:rsidRDefault="00452A81" w:rsidP="00452A8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52A81" w:rsidRPr="00A068DB" w:rsidRDefault="00452A81" w:rsidP="0045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2A8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52A81" w:rsidRPr="00A068DB" w:rsidRDefault="00452A81" w:rsidP="00452A8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52A81" w:rsidRPr="00A068DB" w:rsidRDefault="00452A81" w:rsidP="0045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2A8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52A81" w:rsidRPr="00A068DB" w:rsidRDefault="00452A81" w:rsidP="00452A8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52A81" w:rsidRPr="00A068DB" w:rsidRDefault="00452A81" w:rsidP="0045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2A8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452A81" w:rsidRPr="00A068DB" w:rsidRDefault="00452A81" w:rsidP="00452A8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452A81" w:rsidRPr="00A068DB" w:rsidRDefault="00452A81" w:rsidP="00452A8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452A81" w:rsidRPr="00A068DB" w:rsidRDefault="00452A81" w:rsidP="00452A8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</w:t>
            </w:r>
            <w:r w:rsidRPr="00452A81">
              <w:rPr>
                <w:sz w:val="20"/>
                <w:szCs w:val="20"/>
                <w:highlight w:val="yellow"/>
              </w:rPr>
              <w:t xml:space="preserve">; </w:t>
            </w:r>
            <w:r w:rsidRPr="00452A81">
              <w:rPr>
                <w:sz w:val="20"/>
                <w:szCs w:val="20"/>
                <w:highlight w:val="yellow"/>
              </w:rPr>
              <w:sym w:font="Symbol" w:char="F086"/>
            </w:r>
            <w:r w:rsidRPr="00452A81">
              <w:rPr>
                <w:sz w:val="20"/>
                <w:szCs w:val="20"/>
                <w:highlight w:val="yellow"/>
              </w:rPr>
              <w:t xml:space="preserve"> Líquida</w:t>
            </w:r>
            <w:r w:rsidRPr="00A068DB">
              <w:rPr>
                <w:sz w:val="20"/>
                <w:szCs w:val="20"/>
              </w:rPr>
              <w:t>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282127">
              <w:rPr>
                <w:sz w:val="20"/>
                <w:szCs w:val="20"/>
                <w:highlight w:val="yellow"/>
              </w:rPr>
              <w:sym w:font="Symbol" w:char="F086"/>
            </w:r>
            <w:r w:rsidR="00A03470" w:rsidRPr="00282127">
              <w:rPr>
                <w:sz w:val="20"/>
                <w:szCs w:val="20"/>
                <w:highlight w:val="yellow"/>
              </w:rPr>
              <w:t xml:space="preserve"> Orgânica</w:t>
            </w:r>
            <w:r w:rsidR="00A03470">
              <w:rPr>
                <w:sz w:val="20"/>
                <w:szCs w:val="20"/>
              </w:rPr>
              <w:t xml:space="preserve">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282127">
              <w:rPr>
                <w:sz w:val="20"/>
                <w:szCs w:val="20"/>
                <w:highlight w:val="yellow"/>
              </w:rPr>
              <w:sym w:font="Symbol" w:char="F086"/>
            </w:r>
            <w:r w:rsidRPr="00282127">
              <w:rPr>
                <w:sz w:val="20"/>
                <w:szCs w:val="20"/>
                <w:highlight w:val="yellow"/>
              </w:rPr>
              <w:t xml:space="preserve"> N</w:t>
            </w:r>
            <w:bookmarkStart w:id="0" w:name="_GoBack"/>
            <w:bookmarkEnd w:id="0"/>
            <w:r w:rsidRPr="00282127">
              <w:rPr>
                <w:sz w:val="20"/>
                <w:szCs w:val="20"/>
                <w:highlight w:val="yellow"/>
              </w:rPr>
              <w:t>eutra;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452A81">
              <w:rPr>
                <w:sz w:val="20"/>
                <w:szCs w:val="20"/>
                <w:highlight w:val="yellow"/>
              </w:rPr>
              <w:sym w:font="Symbol" w:char="F086"/>
            </w:r>
            <w:r w:rsidRPr="00452A81">
              <w:rPr>
                <w:sz w:val="20"/>
                <w:szCs w:val="20"/>
                <w:highlight w:val="yellow"/>
                <w:lang w:val="en-US"/>
              </w:rPr>
              <w:t xml:space="preserve"> G</w:t>
            </w:r>
            <w:r w:rsidR="00A03470" w:rsidRPr="00452A81">
              <w:rPr>
                <w:sz w:val="20"/>
                <w:szCs w:val="20"/>
                <w:highlight w:val="yellow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D26DDC">
              <w:rPr>
                <w:sz w:val="20"/>
                <w:szCs w:val="20"/>
                <w:highlight w:val="yellow"/>
              </w:rPr>
              <w:sym w:font="Symbol" w:char="F086"/>
            </w:r>
            <w:r w:rsidRPr="00D26DDC">
              <w:rPr>
                <w:sz w:val="20"/>
                <w:szCs w:val="20"/>
                <w:highlight w:val="yellow"/>
              </w:rPr>
              <w:t xml:space="preserve"> Outro (especificar</w:t>
            </w:r>
            <w:r w:rsidRPr="00D26DDC">
              <w:rPr>
                <w:color w:val="FF0000"/>
                <w:sz w:val="20"/>
                <w:szCs w:val="20"/>
                <w:highlight w:val="yellow"/>
              </w:rPr>
              <w:t>)</w:t>
            </w:r>
            <w:r w:rsidR="00A86EA9" w:rsidRPr="00D26DDC">
              <w:rPr>
                <w:color w:val="FF0000"/>
                <w:sz w:val="20"/>
                <w:szCs w:val="20"/>
                <w:highlight w:val="yellow"/>
              </w:rPr>
              <w:t>:</w:t>
            </w:r>
            <w:r w:rsidR="00A86EA9" w:rsidRPr="00D26DDC">
              <w:rPr>
                <w:color w:val="FF0000"/>
                <w:sz w:val="20"/>
                <w:szCs w:val="20"/>
              </w:rPr>
              <w:t xml:space="preserve">   </w:t>
            </w:r>
            <w:proofErr w:type="spellStart"/>
            <w:r w:rsidR="00452A81" w:rsidRPr="00D26DDC">
              <w:rPr>
                <w:color w:val="FF0000"/>
                <w:sz w:val="20"/>
                <w:szCs w:val="20"/>
              </w:rPr>
              <w:t>Solvete</w:t>
            </w:r>
            <w:proofErr w:type="spellEnd"/>
            <w:r w:rsidR="00452A81" w:rsidRPr="00D26DDC">
              <w:rPr>
                <w:color w:val="FF0000"/>
                <w:sz w:val="20"/>
                <w:szCs w:val="20"/>
              </w:rPr>
              <w:t xml:space="preserve"> e </w:t>
            </w:r>
            <w:proofErr w:type="spellStart"/>
            <w:r w:rsidR="00452A81" w:rsidRPr="00D26DDC">
              <w:rPr>
                <w:color w:val="FF0000"/>
                <w:sz w:val="20"/>
                <w:szCs w:val="20"/>
              </w:rPr>
              <w:t>hexano</w:t>
            </w:r>
            <w:proofErr w:type="spellEnd"/>
            <w:r w:rsidR="00A86EA9" w:rsidRPr="00225B63">
              <w:rPr>
                <w:sz w:val="20"/>
                <w:szCs w:val="20"/>
              </w:rPr>
              <w:t xml:space="preserve">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 w:rsidRPr="00225B63">
              <w:rPr>
                <w:sz w:val="20"/>
                <w:szCs w:val="20"/>
              </w:rPr>
              <w:t>:</w:t>
            </w:r>
            <w:r w:rsidRPr="00225B63">
              <w:rPr>
                <w:sz w:val="20"/>
                <w:szCs w:val="20"/>
              </w:rPr>
              <w:t xml:space="preserve">  </w:t>
            </w:r>
            <w:proofErr w:type="spellStart"/>
            <w:r w:rsidR="00452A81" w:rsidRPr="00D26DDC">
              <w:rPr>
                <w:color w:val="FF0000"/>
                <w:sz w:val="20"/>
                <w:szCs w:val="20"/>
              </w:rPr>
              <w:t>Estéres</w:t>
            </w:r>
            <w:proofErr w:type="spellEnd"/>
            <w:r w:rsidR="00452A81" w:rsidRPr="00D26DDC">
              <w:rPr>
                <w:color w:val="FF0000"/>
                <w:sz w:val="20"/>
                <w:szCs w:val="20"/>
              </w:rPr>
              <w:t xml:space="preserve"> e </w:t>
            </w:r>
            <w:proofErr w:type="spellStart"/>
            <w:r w:rsidR="00452A81" w:rsidRPr="00D26DDC">
              <w:rPr>
                <w:color w:val="FF0000"/>
                <w:sz w:val="20"/>
                <w:szCs w:val="20"/>
              </w:rPr>
              <w:t>estéres</w:t>
            </w:r>
            <w:proofErr w:type="spellEnd"/>
            <w:r w:rsidR="00452A81" w:rsidRPr="00D26DDC">
              <w:rPr>
                <w:color w:val="FF0000"/>
                <w:sz w:val="20"/>
                <w:szCs w:val="20"/>
              </w:rPr>
              <w:t xml:space="preserve"> metílicos</w:t>
            </w:r>
            <w:r w:rsidR="00452A81"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452A81"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proofErr w:type="spellStart"/>
            <w:r w:rsidR="00452A81" w:rsidRPr="00D26DDC">
              <w:rPr>
                <w:color w:val="FF0000"/>
                <w:sz w:val="20"/>
                <w:szCs w:val="20"/>
                <w:u w:val="single"/>
              </w:rPr>
              <w:t>Difenil</w:t>
            </w:r>
            <w:proofErr w:type="spellEnd"/>
            <w:r w:rsidR="00452A81" w:rsidRPr="00D26DDC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452A81" w:rsidRPr="00D26DDC">
              <w:rPr>
                <w:color w:val="FF0000"/>
                <w:sz w:val="20"/>
                <w:szCs w:val="20"/>
              </w:rPr>
              <w:t>dimetilpolisiloxone</w:t>
            </w:r>
            <w:proofErr w:type="spellEnd"/>
            <w:r w:rsidR="00452A81">
              <w:rPr>
                <w:sz w:val="20"/>
                <w:szCs w:val="20"/>
                <w:u w:val="single"/>
              </w:rPr>
              <w:t xml:space="preserve">      </w:t>
            </w:r>
            <w:r>
              <w:rPr>
                <w:sz w:val="20"/>
                <w:szCs w:val="20"/>
                <w:u w:val="single"/>
              </w:rPr>
              <w:t xml:space="preserve">                  </w:t>
            </w:r>
          </w:p>
          <w:p w:rsidR="002E47D2" w:rsidRPr="00A31EDA" w:rsidRDefault="00A03470" w:rsidP="00D26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</w:t>
            </w:r>
            <w:r w:rsidR="00452A81">
              <w:rPr>
                <w:sz w:val="20"/>
                <w:szCs w:val="20"/>
              </w:rPr>
              <w:t xml:space="preserve">: </w:t>
            </w:r>
            <w:r w:rsidR="00452A81" w:rsidRPr="00D26DDC">
              <w:rPr>
                <w:color w:val="FF0000"/>
                <w:sz w:val="20"/>
                <w:szCs w:val="20"/>
              </w:rPr>
              <w:t>1 micr</w:t>
            </w:r>
            <w:r w:rsidR="00225B63" w:rsidRPr="00D26DDC">
              <w:rPr>
                <w:color w:val="FF0000"/>
                <w:sz w:val="20"/>
                <w:szCs w:val="20"/>
              </w:rPr>
              <w:t xml:space="preserve">olitro de injeção – 3 ml/min de Hélio </w:t>
            </w:r>
            <w:r w:rsidR="00D26DDC" w:rsidRPr="00D26DDC">
              <w:rPr>
                <w:color w:val="FF0000"/>
                <w:sz w:val="20"/>
                <w:szCs w:val="20"/>
              </w:rPr>
              <w:t>–</w:t>
            </w:r>
            <w:r w:rsidR="00225B63" w:rsidRPr="00D26DDC">
              <w:rPr>
                <w:color w:val="FF0000"/>
                <w:sz w:val="20"/>
                <w:szCs w:val="20"/>
              </w:rPr>
              <w:t xml:space="preserve"> </w:t>
            </w:r>
            <w:r w:rsidR="00D26DDC" w:rsidRPr="00D26DDC">
              <w:rPr>
                <w:color w:val="FF0000"/>
                <w:sz w:val="20"/>
                <w:szCs w:val="20"/>
              </w:rPr>
              <w:t>110-5min – 5°C/min até 230-8min – 20°C/min – 270 – 8 min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225B63"/>
    <w:rsid w:val="00282127"/>
    <w:rsid w:val="002E47D2"/>
    <w:rsid w:val="00452A81"/>
    <w:rsid w:val="005A3440"/>
    <w:rsid w:val="005D63CB"/>
    <w:rsid w:val="00A03470"/>
    <w:rsid w:val="00A31EDA"/>
    <w:rsid w:val="00A86EA9"/>
    <w:rsid w:val="00CE640C"/>
    <w:rsid w:val="00CF38A8"/>
    <w:rsid w:val="00D26DDC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B7C9D-B850-4EAA-A463-20172ED0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Tatiane Potiguara</cp:lastModifiedBy>
  <cp:revision>9</cp:revision>
  <dcterms:created xsi:type="dcterms:W3CDTF">2014-10-16T18:51:00Z</dcterms:created>
  <dcterms:modified xsi:type="dcterms:W3CDTF">2017-01-25T21:57:00Z</dcterms:modified>
</cp:coreProperties>
</file>